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2"/>
        <w:jc w:val="center"/>
        <w:rPr>
          <w:rFonts w:hint="eastAsia" w:ascii="宋体"/>
          <w:b/>
          <w:color w:val="000000"/>
          <w:spacing w:val="20"/>
          <w:sz w:val="84"/>
        </w:rPr>
      </w:pPr>
      <w:r>
        <w:rPr>
          <w:rFonts w:hint="eastAsia" w:ascii="宋体"/>
          <w:b/>
          <w:color w:val="000000"/>
          <w:spacing w:val="20"/>
          <w:sz w:val="84"/>
        </w:rPr>
      </w:r>
      <w:r/>
    </w:p>
    <w:p>
      <w:pPr>
        <w:pStyle w:val="812"/>
        <w:jc w:val="center"/>
        <w:rPr>
          <w:rFonts w:ascii="宋体"/>
          <w:b/>
          <w:color w:val="000000"/>
          <w:spacing w:val="20"/>
          <w:sz w:val="84"/>
        </w:rPr>
      </w:pPr>
      <w:r>
        <w:rPr>
          <w:rFonts w:ascii="宋体"/>
          <w:b/>
          <w:color w:val="000000"/>
          <w:spacing w:val="20"/>
          <w:sz w:val="84"/>
        </w:rPr>
      </w:r>
      <w:r/>
    </w:p>
    <w:p>
      <w:pPr>
        <w:pStyle w:val="812"/>
        <w:rPr>
          <w:rFonts w:ascii="宋体"/>
          <w:b/>
          <w:color w:val="000000"/>
          <w:spacing w:val="20"/>
          <w:sz w:val="32"/>
        </w:rPr>
      </w:pPr>
      <w:r>
        <w:rPr>
          <w:rFonts w:ascii="宋体"/>
          <w:b/>
          <w:color w:val="000000"/>
          <w:spacing w:val="20"/>
          <w:sz w:val="32"/>
        </w:rPr>
      </w:r>
      <w:r/>
    </w:p>
    <w:p>
      <w:pPr>
        <w:pStyle w:val="812"/>
        <w:jc w:val="center"/>
        <w:rPr>
          <w:rFonts w:ascii="宋体"/>
          <w:bCs/>
          <w:color w:val="000000"/>
          <w:spacing w:val="20"/>
          <w:sz w:val="96"/>
          <w:szCs w:val="84"/>
        </w:rPr>
      </w:pPr>
      <w:r>
        <w:rPr>
          <w:rFonts w:hint="eastAsia" w:ascii="宋体"/>
          <w:bCs/>
          <w:color w:val="000000"/>
          <w:spacing w:val="20"/>
          <w:sz w:val="96"/>
          <w:szCs w:val="84"/>
        </w:rPr>
        <w:t xml:space="preserve">谈 判 文 件</w:t>
      </w:r>
      <w:r>
        <w:rPr>
          <w:rFonts w:ascii="宋体"/>
          <w:bCs/>
          <w:color w:val="000000"/>
          <w:spacing w:val="20"/>
          <w:sz w:val="96"/>
          <w:szCs w:val="84"/>
        </w:rPr>
      </w:r>
      <w:r/>
    </w:p>
    <w:p>
      <w:pPr>
        <w:pStyle w:val="812"/>
        <w:jc w:val="center"/>
        <w:rPr>
          <w:rFonts w:ascii="宋体"/>
          <w:b/>
          <w:color w:val="000000"/>
        </w:rPr>
      </w:pPr>
      <w:r>
        <w:rPr>
          <w:rFonts w:ascii="宋体"/>
          <w:b/>
          <w:color w:val="000000"/>
        </w:rPr>
      </w:r>
      <w:r/>
    </w:p>
    <w:p>
      <w:pPr>
        <w:pStyle w:val="812"/>
        <w:jc w:val="center"/>
        <w:rPr>
          <w:rFonts w:ascii="宋体"/>
          <w:b/>
          <w:color w:val="000000"/>
        </w:rPr>
      </w:pPr>
      <w:r>
        <w:rPr>
          <w:rFonts w:ascii="宋体"/>
          <w:b/>
          <w:color w:val="000000"/>
        </w:rPr>
      </w:r>
      <w:r/>
    </w:p>
    <w:p>
      <w:pPr>
        <w:pStyle w:val="812"/>
        <w:jc w:val="center"/>
        <w:rPr>
          <w:rFonts w:ascii="宋体"/>
          <w:b/>
          <w:color w:val="000000"/>
          <w:sz w:val="32"/>
          <w:szCs w:val="32"/>
        </w:rPr>
      </w:pPr>
      <w:r>
        <w:rPr>
          <w:rFonts w:ascii="宋体"/>
          <w:b/>
          <w:color w:val="000000"/>
          <w:sz w:val="32"/>
          <w:szCs w:val="32"/>
        </w:rPr>
      </w:r>
      <w:r/>
    </w:p>
    <w:p>
      <w:pPr>
        <w:pStyle w:val="812"/>
        <w:jc w:val="center"/>
        <w:rPr>
          <w:rFonts w:ascii="宋体"/>
          <w:b/>
          <w:color w:val="000000"/>
        </w:rPr>
      </w:pPr>
      <w:r>
        <w:rPr>
          <w:rFonts w:ascii="宋体"/>
          <w:b/>
          <w:color w:val="000000"/>
        </w:rPr>
      </w:r>
      <w:r/>
    </w:p>
    <w:p>
      <w:pPr>
        <w:pStyle w:val="812"/>
        <w:jc w:val="center"/>
        <w:rPr>
          <w:rFonts w:ascii="宋体"/>
          <w:b/>
          <w:color w:val="000000"/>
        </w:rPr>
      </w:pPr>
      <w:r>
        <w:rPr>
          <w:rFonts w:ascii="宋体"/>
          <w:b/>
          <w:color w:val="000000"/>
        </w:rPr>
      </w:r>
      <w:r/>
    </w:p>
    <w:p>
      <w:pPr>
        <w:pStyle w:val="812"/>
        <w:jc w:val="center"/>
        <w:rPr>
          <w:rFonts w:ascii="宋体"/>
          <w:b/>
          <w:color w:val="000000"/>
        </w:rPr>
      </w:pPr>
      <w:r>
        <w:rPr>
          <w:rFonts w:ascii="宋体"/>
          <w:b/>
          <w:color w:val="000000"/>
        </w:rPr>
      </w:r>
      <w:r/>
    </w:p>
    <w:p>
      <w:pPr>
        <w:pStyle w:val="812"/>
        <w:jc w:val="center"/>
        <w:rPr>
          <w:rFonts w:ascii="宋体"/>
          <w:b/>
          <w:color w:val="000000"/>
        </w:rPr>
      </w:pPr>
      <w:r>
        <w:rPr>
          <w:rFonts w:ascii="宋体"/>
          <w:b/>
          <w:color w:val="000000"/>
        </w:rPr>
      </w:r>
      <w:r/>
    </w:p>
    <w:p>
      <w:pPr>
        <w:pStyle w:val="812"/>
        <w:jc w:val="center"/>
        <w:rPr>
          <w:rFonts w:ascii="宋体"/>
          <w:b/>
          <w:color w:val="000000"/>
        </w:rPr>
      </w:pPr>
      <w:r>
        <w:rPr>
          <w:rFonts w:ascii="宋体"/>
          <w:b/>
          <w:color w:val="000000"/>
        </w:rPr>
      </w:r>
      <w:r/>
    </w:p>
    <w:p>
      <w:pPr>
        <w:pStyle w:val="812"/>
        <w:ind w:left="3326" w:hanging="2034"/>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OLE_LINK10"/>
      <w:r/>
      <w:bookmarkStart w:id="1" w:name="_Hlk172529174"/>
      <w:r>
        <w:rPr>
          <w:rFonts w:hint="eastAsia" w:ascii="楷体" w:hAnsi="楷体" w:eastAsia="楷体"/>
          <w:b/>
          <w:bCs/>
          <w:color w:val="000000"/>
          <w:sz w:val="36"/>
        </w:rPr>
        <w:t xml:space="preserve">开发区（临城街道）2025年第二批村级公益事业建设一事一议财政奖补项目</w:t>
      </w:r>
      <w:bookmarkEnd w:id="0"/>
      <w:r>
        <w:rPr>
          <w:rFonts w:ascii="楷体" w:hAnsi="楷体" w:eastAsia="楷体"/>
          <w:b/>
          <w:bCs/>
          <w:color w:val="000000"/>
          <w:sz w:val="36"/>
        </w:rPr>
      </w:r>
      <w:r/>
    </w:p>
    <w:p>
      <w:pPr>
        <w:pStyle w:val="812"/>
        <w:ind w:firstLine="1356"/>
        <w:spacing w:after="287"/>
        <w:rPr>
          <w:rFonts w:hint="eastAsia" w:ascii="楷体" w:hAnsi="楷体" w:eastAsia="楷体"/>
          <w:b/>
          <w:bCs/>
          <w:color w:val="000000"/>
          <w:sz w:val="36"/>
        </w:rPr>
      </w:pPr>
      <w:r/>
      <w:bookmarkEnd w:id="1"/>
      <w:r>
        <w:rPr>
          <w:rFonts w:hint="eastAsia" w:ascii="楷体" w:hAnsi="楷体" w:eastAsia="楷体"/>
          <w:b/>
          <w:bCs/>
          <w:color w:val="000000"/>
          <w:sz w:val="36"/>
        </w:rPr>
        <w:t xml:space="preserve">项目编号：JSZC-321281046-FHXM-T2025-0007</w:t>
      </w:r>
      <w:r>
        <w:rPr>
          <w:rFonts w:hint="eastAsia" w:ascii="楷体" w:hAnsi="楷体" w:eastAsia="楷体"/>
          <w:b/>
          <w:bCs/>
          <w:color w:val="000000"/>
          <w:sz w:val="36"/>
        </w:rPr>
      </w:r>
      <w:r/>
    </w:p>
    <w:p>
      <w:pPr>
        <w:pStyle w:val="812"/>
        <w:ind w:firstLine="1356"/>
        <w:spacing w:after="287"/>
        <w:rPr>
          <w:rFonts w:ascii="楷体" w:hAnsi="楷体" w:eastAsia="楷体"/>
          <w:b/>
          <w:bCs/>
          <w:color w:val="000000"/>
          <w:sz w:val="36"/>
        </w:rPr>
      </w:pPr>
      <w:r>
        <w:rPr>
          <w:rFonts w:hint="eastAsia" w:ascii="楷体" w:hAnsi="楷体" w:eastAsia="楷体"/>
          <w:b/>
          <w:bCs/>
          <w:color w:val="000000"/>
          <w:sz w:val="36"/>
        </w:rPr>
        <w:t xml:space="preserve">采 购 人：江苏省兴化经济开发区管理委员会</w:t>
      </w:r>
      <w:r>
        <w:rPr>
          <w:rFonts w:ascii="楷体" w:hAnsi="楷体" w:eastAsia="楷体"/>
          <w:b/>
          <w:bCs/>
          <w:color w:val="000000"/>
          <w:sz w:val="36"/>
        </w:rPr>
      </w:r>
      <w:r/>
    </w:p>
    <w:p>
      <w:pPr>
        <w:pStyle w:val="812"/>
        <w:jc w:val="both"/>
        <w:rPr>
          <w:rFonts w:ascii="仿宋_GB2312" w:eastAsia="仿宋_GB2312"/>
          <w:color w:val="000000"/>
          <w:sz w:val="36"/>
        </w:rPr>
      </w:pPr>
      <w:r>
        <w:rPr>
          <w:rFonts w:ascii="仿宋_GB2312" w:eastAsia="仿宋_GB2312"/>
          <w:color w:val="000000"/>
          <w:sz w:val="36"/>
        </w:rPr>
      </w:r>
      <w:r/>
    </w:p>
    <w:p>
      <w:pPr>
        <w:pStyle w:val="812"/>
        <w:jc w:val="center"/>
        <w:rPr>
          <w:rFonts w:ascii="仿宋_GB2312" w:eastAsia="仿宋_GB2312"/>
          <w:color w:val="000000"/>
          <w:sz w:val="36"/>
        </w:rPr>
      </w:pPr>
      <w:r>
        <w:rPr>
          <w:rFonts w:ascii="仿宋_GB2312" w:eastAsia="仿宋_GB2312"/>
          <w:color w:val="000000"/>
          <w:sz w:val="36"/>
        </w:rPr>
      </w:r>
      <w:r/>
    </w:p>
    <w:p>
      <w:pPr>
        <w:pStyle w:val="812"/>
        <w:rPr>
          <w:color w:val="000000"/>
        </w:rPr>
      </w:pPr>
      <w:r>
        <w:rPr>
          <w:color w:val="000000"/>
        </w:rPr>
      </w:r>
      <w:r/>
    </w:p>
    <w:p>
      <w:pPr>
        <w:pStyle w:val="812"/>
        <w:rPr>
          <w:color w:val="000000"/>
        </w:rPr>
      </w:pPr>
      <w:r>
        <w:rPr>
          <w:color w:val="000000"/>
        </w:rPr>
      </w:r>
      <w:r/>
    </w:p>
    <w:p>
      <w:pPr>
        <w:pStyle w:val="854"/>
        <w:ind w:firstLine="0"/>
        <w:jc w:val="center"/>
        <w:tabs>
          <w:tab w:val="left" w:pos="7182" w:leader="none"/>
        </w:tabs>
        <w:rPr>
          <w:rFonts w:hint="eastAsia" w:ascii="黑体" w:eastAsia="黑体"/>
          <w:color w:val="000000"/>
          <w:sz w:val="36"/>
          <w:lang w:eastAsia="zh-CN"/>
        </w:rPr>
      </w:pPr>
      <w:r>
        <w:rPr>
          <w:rFonts w:hint="eastAsia" w:ascii="黑体" w:eastAsia="黑体"/>
          <w:color w:val="000000"/>
          <w:sz w:val="36"/>
        </w:rPr>
        <w:t xml:space="preserve">泰州丰华项目管理有限公司</w:t>
      </w:r>
      <w:r>
        <w:rPr>
          <w:rFonts w:hint="eastAsia" w:ascii="黑体" w:eastAsia="黑体"/>
          <w:color w:val="000000"/>
          <w:sz w:val="36"/>
          <w:lang w:eastAsia="zh-CN"/>
        </w:rPr>
      </w:r>
      <w:r/>
    </w:p>
    <w:p>
      <w:pPr>
        <w:pStyle w:val="854"/>
        <w:ind w:left="88" w:firstLine="3572"/>
        <w:rPr>
          <w:rFonts w:ascii="黑体" w:eastAsia="黑体"/>
          <w:color w:val="000000"/>
          <w:sz w:val="36"/>
        </w:rPr>
      </w:pPr>
      <w:r>
        <w:rPr>
          <w:rFonts w:hint="eastAsia" w:ascii="黑体" w:eastAsia="黑体"/>
          <w:color w:val="000000"/>
          <w:sz w:val="36"/>
        </w:rPr>
        <w:t xml:space="preserve">二○二五年</w:t>
      </w:r>
      <w:r>
        <w:rPr>
          <w:rFonts w:hint="eastAsia" w:ascii="黑体" w:eastAsia="黑体"/>
          <w:color w:val="000000"/>
          <w:sz w:val="36"/>
          <w:lang w:eastAsia="zh-CN"/>
        </w:rPr>
        <w:t xml:space="preserve">十一</w:t>
      </w:r>
      <w:r>
        <w:rPr>
          <w:rFonts w:hint="eastAsia" w:ascii="黑体" w:eastAsia="黑体"/>
          <w:color w:val="000000"/>
          <w:sz w:val="36"/>
        </w:rPr>
        <w:t xml:space="preserve">月</w:t>
      </w:r>
      <w:r>
        <w:rPr>
          <w:rFonts w:ascii="黑体" w:eastAsia="黑体"/>
          <w:color w:val="000000"/>
          <w:sz w:val="36"/>
        </w:rPr>
      </w:r>
      <w:r/>
    </w:p>
    <w:p>
      <w:pPr>
        <w:pStyle w:val="812"/>
        <w:jc w:val="center"/>
        <w:rPr>
          <w:b/>
          <w:color w:val="000000"/>
          <w:sz w:val="44"/>
          <w:szCs w:val="44"/>
        </w:rPr>
      </w:pPr>
      <w:r>
        <w:rPr>
          <w:b/>
          <w:color w:val="000000"/>
          <w:sz w:val="44"/>
          <w:szCs w:val="44"/>
        </w:rPr>
      </w:r>
      <w:r/>
    </w:p>
    <w:p>
      <w:pPr>
        <w:jc w:val="center"/>
        <w:rPr>
          <w:b/>
          <w:bCs/>
          <w:color w:val="000000"/>
          <w:sz w:val="44"/>
          <w:szCs w:val="44"/>
        </w:rPr>
      </w:pPr>
      <w:r>
        <w:rPr>
          <w:b/>
          <w:color w:val="000000"/>
          <w:sz w:val="44"/>
          <w:szCs w:val="44"/>
        </w:rPr>
      </w:r>
      <w:r>
        <w:rPr>
          <w:b/>
          <w:color w:val="000000"/>
          <w:sz w:val="44"/>
          <w:szCs w:val="44"/>
        </w:rPr>
      </w:r>
      <w:r/>
    </w:p>
    <w:p>
      <w:pPr>
        <w:pStyle w:val="812"/>
        <w:jc w:val="center"/>
        <w:rPr>
          <w:b/>
          <w:bCs/>
          <w:color w:val="000000"/>
          <w:sz w:val="44"/>
          <w:szCs w:val="44"/>
        </w:rPr>
      </w:pPr>
      <w:r>
        <w:rPr>
          <w:b/>
          <w:color w:val="000000"/>
          <w:sz w:val="44"/>
          <w:szCs w:val="44"/>
        </w:rPr>
      </w:r>
      <w:r/>
    </w:p>
    <w:p>
      <w:pPr>
        <w:pStyle w:val="812"/>
        <w:rPr>
          <w:color w:val="000000"/>
        </w:rPr>
      </w:pPr>
      <w:r>
        <w:rPr>
          <w:color w:val="000000"/>
        </w:rPr>
      </w:r>
      <w:r/>
    </w:p>
    <w:p>
      <w:pPr>
        <w:pStyle w:val="812"/>
        <w:rPr>
          <w:color w:val="000000"/>
        </w:rPr>
      </w:pPr>
      <w:r>
        <w:rPr>
          <w:color w:val="000000"/>
        </w:rPr>
      </w:r>
      <w:r/>
    </w:p>
    <w:p>
      <w:pPr>
        <w:pStyle w:val="812"/>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rPr>
          <w:rFonts w:ascii="宋体" w:hAnsi="宋体"/>
          <w:b/>
          <w:color w:val="000000"/>
          <w:sz w:val="64"/>
          <w:szCs w:val="64"/>
        </w:rPr>
      </w:r>
      <w:r/>
    </w:p>
    <w:p>
      <w:pPr>
        <w:pStyle w:val="812"/>
        <w:ind w:firstLine="748"/>
        <w:spacing w:after="143"/>
        <w:rPr>
          <w:rFonts w:ascii="宋体" w:hAnsi="宋体"/>
          <w:b/>
          <w:color w:val="000000"/>
          <w:sz w:val="32"/>
          <w:szCs w:val="32"/>
        </w:rPr>
      </w:pPr>
      <w:r>
        <w:rPr>
          <w:rFonts w:hint="eastAsia" w:ascii="宋体" w:hAnsi="宋体"/>
          <w:b/>
          <w:color w:val="000000"/>
          <w:sz w:val="32"/>
          <w:szCs w:val="32"/>
        </w:rPr>
        <w:t xml:space="preserve">谈判须知前附表</w:t>
      </w:r>
      <w:r>
        <w:rPr>
          <w:rFonts w:ascii="宋体" w:hAnsi="宋体"/>
          <w:b/>
          <w:color w:val="000000"/>
          <w:sz w:val="32"/>
          <w:szCs w:val="32"/>
        </w:rPr>
      </w:r>
      <w:r/>
    </w:p>
    <w:p>
      <w:pPr>
        <w:pStyle w:val="81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rPr>
          <w:rFonts w:ascii="仿宋" w:hAnsi="仿宋" w:eastAsia="仿宋"/>
          <w:color w:val="000000"/>
          <w:sz w:val="32"/>
          <w:szCs w:val="32"/>
        </w:rPr>
      </w:r>
      <w:r/>
    </w:p>
    <w:p>
      <w:pPr>
        <w:pStyle w:val="81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rPr>
          <w:rFonts w:ascii="仿宋" w:hAnsi="仿宋" w:eastAsia="仿宋"/>
          <w:color w:val="000000"/>
          <w:sz w:val="32"/>
          <w:szCs w:val="32"/>
        </w:rPr>
      </w:r>
      <w:r/>
    </w:p>
    <w:p>
      <w:pPr>
        <w:pStyle w:val="81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rPr>
          <w:rFonts w:ascii="仿宋" w:hAnsi="仿宋" w:eastAsia="仿宋"/>
          <w:color w:val="000000"/>
          <w:sz w:val="32"/>
          <w:szCs w:val="32"/>
        </w:rPr>
      </w:r>
      <w:r/>
    </w:p>
    <w:p>
      <w:pPr>
        <w:pStyle w:val="81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w:t>
      </w:r>
      <w:r>
        <w:rPr>
          <w:rFonts w:hint="eastAsia" w:ascii="仿宋" w:hAnsi="仿宋" w:eastAsia="仿宋"/>
          <w:color w:val="000000"/>
          <w:sz w:val="32"/>
          <w:szCs w:val="32"/>
        </w:rPr>
        <w:t xml:space="preserve">采购需求</w:t>
      </w:r>
      <w:r>
        <w:rPr>
          <w:rFonts w:ascii="仿宋" w:hAnsi="仿宋" w:eastAsia="仿宋"/>
          <w:color w:val="000000"/>
          <w:sz w:val="32"/>
          <w:szCs w:val="32"/>
        </w:rPr>
      </w:r>
      <w:r/>
    </w:p>
    <w:p>
      <w:pPr>
        <w:pStyle w:val="81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w:t>
      </w:r>
      <w:r>
        <w:rPr>
          <w:rFonts w:hint="eastAsia" w:ascii="仿宋" w:hAnsi="仿宋" w:eastAsia="仿宋"/>
          <w:color w:val="000000"/>
          <w:sz w:val="32"/>
          <w:szCs w:val="32"/>
        </w:rPr>
        <w:t xml:space="preserve">谈判</w:t>
      </w:r>
      <w:r>
        <w:rPr>
          <w:rFonts w:ascii="仿宋" w:hAnsi="仿宋" w:eastAsia="仿宋"/>
          <w:color w:val="000000"/>
          <w:sz w:val="32"/>
          <w:szCs w:val="32"/>
        </w:rPr>
      </w:r>
      <w:r/>
    </w:p>
    <w:p>
      <w:pPr>
        <w:pStyle w:val="81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rPr>
          <w:rFonts w:ascii="仿宋" w:hAnsi="仿宋" w:eastAsia="仿宋"/>
          <w:color w:val="000000"/>
          <w:sz w:val="32"/>
          <w:szCs w:val="32"/>
        </w:rPr>
      </w:r>
      <w:r/>
    </w:p>
    <w:p>
      <w:pPr>
        <w:pStyle w:val="81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w:t>
      </w:r>
      <w:r>
        <w:rPr>
          <w:rFonts w:hint="eastAsia" w:ascii="仿宋" w:hAnsi="仿宋" w:eastAsia="仿宋"/>
          <w:color w:val="000000"/>
          <w:sz w:val="32"/>
          <w:szCs w:val="32"/>
        </w:rPr>
        <w:t xml:space="preserve">合同签订</w:t>
      </w:r>
      <w:r>
        <w:rPr>
          <w:rFonts w:ascii="仿宋" w:hAnsi="仿宋" w:eastAsia="仿宋"/>
          <w:color w:val="000000"/>
          <w:sz w:val="32"/>
          <w:szCs w:val="32"/>
        </w:rPr>
      </w:r>
      <w:r/>
    </w:p>
    <w:p>
      <w:pPr>
        <w:pStyle w:val="812"/>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rPr>
          <w:rFonts w:ascii="仿宋" w:hAnsi="仿宋" w:eastAsia="仿宋"/>
          <w:color w:val="000000"/>
          <w:sz w:val="32"/>
          <w:szCs w:val="32"/>
        </w:rPr>
      </w:r>
      <w:r/>
    </w:p>
    <w:p>
      <w:pPr>
        <w:pStyle w:val="812"/>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rPr>
          <w:rFonts w:ascii="仿宋" w:hAnsi="仿宋" w:eastAsia="仿宋"/>
          <w:color w:val="000000"/>
          <w:sz w:val="32"/>
          <w:szCs w:val="32"/>
        </w:rPr>
      </w:r>
      <w:r/>
    </w:p>
    <w:p>
      <w:pPr>
        <w:pStyle w:val="81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rPr>
          <w:rFonts w:ascii="仿宋" w:hAnsi="仿宋" w:eastAsia="仿宋"/>
          <w:color w:val="000000"/>
          <w:sz w:val="32"/>
          <w:szCs w:val="32"/>
        </w:rPr>
      </w:r>
      <w:r/>
    </w:p>
    <w:p>
      <w:pPr>
        <w:pStyle w:val="81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rPr>
          <w:rFonts w:ascii="仿宋" w:hAnsi="仿宋" w:eastAsia="仿宋"/>
          <w:color w:val="000000"/>
          <w:sz w:val="32"/>
          <w:szCs w:val="32"/>
        </w:rPr>
      </w:r>
      <w:r/>
    </w:p>
    <w:p>
      <w:pPr>
        <w:pStyle w:val="854"/>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854"/>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812"/>
      </w:pPr>
      <w:r/>
      <w:r/>
    </w:p>
    <w:p>
      <w:pPr>
        <w:pStyle w:val="812"/>
      </w:pPr>
      <w:r/>
      <w:r/>
    </w:p>
    <w:p>
      <w:pPr>
        <w:pStyle w:val="812"/>
      </w:p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54"/>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 判 须 知 </w:t>
      </w:r>
      <w:r>
        <w:rPr>
          <w:rFonts w:hint="eastAsia" w:ascii="仿宋" w:hAnsi="仿宋" w:eastAsia="仿宋"/>
          <w:color w:val="000000"/>
          <w:sz w:val="28"/>
          <w:szCs w:val="28"/>
        </w:rPr>
        <w:t xml:space="preserve">（前附表）</w:t>
      </w:r>
      <w:r>
        <w:rPr>
          <w:rFonts w:ascii="黑体" w:hAnsi="宋体" w:eastAsia="黑体"/>
          <w:b/>
          <w:color w:val="000000"/>
          <w:sz w:val="44"/>
        </w:rPr>
      </w:r>
      <w:r/>
    </w:p>
    <w:tbl>
      <w:tblPr>
        <w:tblW w:w="0" w:type="auto"/>
        <w:jc w:val="center"/>
        <w:tblInd w:w="-108"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trHeight w:val="325"/>
        </w:trPr>
        <w:tc>
          <w:tcPr>
            <w:tcW w:w="780" w:type="dxa"/>
            <w:vAlign w:val="center"/>
            <w:textDirection w:val="lrTb"/>
            <w:noWrap w:val="false"/>
          </w:tcPr>
          <w:p>
            <w:pPr>
              <w:pStyle w:val="812"/>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rPr>
                <w:rFonts w:ascii="仿宋" w:hAnsi="仿宋" w:eastAsia="仿宋"/>
                <w:b/>
                <w:color w:val="000000"/>
                <w:sz w:val="28"/>
                <w:szCs w:val="28"/>
              </w:rPr>
            </w:r>
            <w:r/>
          </w:p>
        </w:tc>
        <w:tc>
          <w:tcPr>
            <w:tcW w:w="8744" w:type="dxa"/>
            <w:vAlign w:val="center"/>
            <w:textDirection w:val="lrTb"/>
            <w:noWrap w:val="false"/>
          </w:tcPr>
          <w:p>
            <w:pPr>
              <w:pStyle w:val="812"/>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rPr>
                <w:rFonts w:ascii="仿宋" w:hAnsi="仿宋" w:eastAsia="仿宋"/>
                <w:b/>
                <w:color w:val="000000"/>
                <w:sz w:val="28"/>
                <w:szCs w:val="28"/>
              </w:rPr>
            </w:r>
            <w:r/>
          </w:p>
        </w:tc>
      </w:tr>
      <w:tr>
        <w:trPr>
          <w:trHeight w:val="1055"/>
        </w:trPr>
        <w:tc>
          <w:tcPr>
            <w:tcW w:w="780" w:type="dxa"/>
            <w:vAlign w:val="center"/>
            <w:textDirection w:val="lrTb"/>
            <w:noWrap w:val="false"/>
          </w:tcPr>
          <w:p>
            <w:pPr>
              <w:pStyle w:val="812"/>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8744" w:type="dxa"/>
            <w:vAlign w:val="center"/>
            <w:textDirection w:val="lrTb"/>
            <w:noWrap w:val="false"/>
          </w:tcPr>
          <w:p>
            <w:pPr>
              <w:pStyle w:val="812"/>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：开发区（临城街道）2025年第二批村级公益事业建设一事一议财政奖补项目 </w:t>
            </w:r>
            <w:r>
              <w:rPr>
                <w:rFonts w:ascii="仿宋" w:hAnsi="仿宋" w:eastAsia="仿宋"/>
                <w:color w:val="000000"/>
                <w:sz w:val="28"/>
                <w:szCs w:val="28"/>
              </w:rPr>
            </w:r>
            <w:r/>
          </w:p>
          <w:p>
            <w:pPr>
              <w:pStyle w:val="812"/>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rPr>
                <w:rFonts w:ascii="仿宋" w:hAnsi="仿宋" w:eastAsia="仿宋"/>
                <w:color w:val="000000"/>
                <w:sz w:val="28"/>
                <w:szCs w:val="28"/>
              </w:rPr>
            </w:r>
            <w:r/>
          </w:p>
          <w:p>
            <w:pPr>
              <w:pStyle w:val="812"/>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：JSZC-321281046-FHXM-T2025-0007 </w:t>
            </w:r>
            <w:r>
              <w:rPr>
                <w:rFonts w:hint="eastAsia" w:ascii="仿宋" w:hAnsi="仿宋" w:eastAsia="仿宋"/>
                <w:color w:val="000000"/>
                <w:sz w:val="28"/>
                <w:szCs w:val="28"/>
              </w:rPr>
            </w:r>
            <w:r/>
          </w:p>
        </w:tc>
      </w:tr>
      <w:tr>
        <w:trPr>
          <w:trHeight w:val="438"/>
        </w:trPr>
        <w:tc>
          <w:tcPr>
            <w:tcW w:w="780" w:type="dxa"/>
            <w:vAlign w:val="center"/>
            <w:textDirection w:val="lrTb"/>
            <w:noWrap w:val="false"/>
          </w:tcPr>
          <w:p>
            <w:pPr>
              <w:pStyle w:val="812"/>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W w:w="8744" w:type="dxa"/>
            <w:vAlign w:val="center"/>
            <w:textDirection w:val="lrTb"/>
            <w:noWrap w:val="false"/>
          </w:tcPr>
          <w:p>
            <w:pPr>
              <w:pStyle w:val="812"/>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rPr>
                <w:rFonts w:hint="eastAsia" w:ascii="仿宋" w:hAnsi="仿宋" w:eastAsia="仿宋"/>
                <w:b/>
                <w:color w:val="000000"/>
                <w:sz w:val="28"/>
                <w:szCs w:val="28"/>
              </w:rPr>
            </w:r>
            <w:r/>
          </w:p>
        </w:tc>
      </w:tr>
      <w:tr>
        <w:trPr>
          <w:trHeight w:val="438"/>
        </w:trPr>
        <w:tc>
          <w:tcPr>
            <w:tcW w:w="780" w:type="dxa"/>
            <w:vAlign w:val="center"/>
            <w:textDirection w:val="lrTb"/>
            <w:noWrap w:val="false"/>
          </w:tcPr>
          <w:p>
            <w:pPr>
              <w:pStyle w:val="812"/>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8744" w:type="dxa"/>
            <w:vAlign w:val="center"/>
            <w:textDirection w:val="lrTb"/>
            <w:noWrap w:val="false"/>
          </w:tcPr>
          <w:p>
            <w:pPr>
              <w:pStyle w:val="812"/>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rPr>
                <w:rFonts w:ascii="仿宋" w:hAnsi="仿宋" w:eastAsia="仿宋"/>
                <w:bCs/>
                <w:color w:val="000000"/>
                <w:sz w:val="28"/>
                <w:szCs w:val="28"/>
              </w:rPr>
            </w:r>
            <w:r/>
          </w:p>
          <w:p>
            <w:pPr>
              <w:pStyle w:val="812"/>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tc>
      </w:tr>
      <w:tr>
        <w:trPr>
          <w:trHeight w:val="464"/>
        </w:trPr>
        <w:tc>
          <w:tcPr>
            <w:tcW w:w="780" w:type="dxa"/>
            <w:vAlign w:val="center"/>
            <w:textDirection w:val="lrTb"/>
            <w:noWrap w:val="false"/>
          </w:tcPr>
          <w:p>
            <w:pPr>
              <w:pStyle w:val="812"/>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rPr>
                <w:rFonts w:ascii="仿宋" w:hAnsi="仿宋" w:eastAsia="仿宋"/>
                <w:color w:val="000000"/>
                <w:sz w:val="28"/>
                <w:szCs w:val="28"/>
              </w:rPr>
            </w:r>
            <w:r/>
          </w:p>
        </w:tc>
        <w:tc>
          <w:tcPr>
            <w:tcW w:w="8744" w:type="dxa"/>
            <w:vAlign w:val="center"/>
            <w:textDirection w:val="lrTb"/>
            <w:noWrap w:val="false"/>
          </w:tcPr>
          <w:p>
            <w:pPr>
              <w:pStyle w:val="812"/>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rPr>
                <w:rFonts w:ascii="仿宋" w:hAnsi="仿宋" w:eastAsia="仿宋"/>
                <w:color w:val="000000"/>
                <w:sz w:val="28"/>
                <w:szCs w:val="28"/>
              </w:rPr>
            </w:r>
            <w:r/>
          </w:p>
        </w:tc>
      </w:tr>
      <w:tr>
        <w:trPr>
          <w:trHeight w:val="2291"/>
        </w:trPr>
        <w:tc>
          <w:tcPr>
            <w:tcW w:w="780" w:type="dxa"/>
            <w:vAlign w:val="center"/>
            <w:textDirection w:val="lrTb"/>
            <w:noWrap w:val="false"/>
          </w:tcPr>
          <w:p>
            <w:pPr>
              <w:pStyle w:val="812"/>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rPr>
                <w:rFonts w:ascii="仿宋" w:hAnsi="仿宋" w:eastAsia="仿宋"/>
                <w:color w:val="000000"/>
                <w:sz w:val="28"/>
                <w:szCs w:val="28"/>
              </w:rPr>
            </w:r>
            <w:r/>
          </w:p>
        </w:tc>
        <w:tc>
          <w:tcPr>
            <w:tcW w:w="8744" w:type="dxa"/>
            <w:vAlign w:val="center"/>
            <w:textDirection w:val="lrTb"/>
            <w:noWrap w:val="false"/>
          </w:tcPr>
          <w:p>
            <w:pPr>
              <w:pStyle w:val="81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rPr>
                <w:rFonts w:ascii="仿宋" w:hAnsi="仿宋" w:eastAsia="仿宋"/>
                <w:bCs/>
                <w:color w:val="000000"/>
                <w:sz w:val="28"/>
                <w:szCs w:val="28"/>
              </w:rPr>
            </w:r>
            <w:r/>
          </w:p>
          <w:p>
            <w:pPr>
              <w:pStyle w:val="81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color w:val="000000"/>
                <w:sz w:val="28"/>
                <w:szCs w:val="28"/>
              </w:rPr>
            </w:r>
            <w:r/>
          </w:p>
          <w:p>
            <w:pPr>
              <w:pStyle w:val="81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rPr>
                <w:rFonts w:ascii="仿宋" w:hAnsi="仿宋" w:eastAsia="仿宋"/>
                <w:bCs/>
                <w:color w:val="000000"/>
                <w:sz w:val="28"/>
                <w:szCs w:val="28"/>
              </w:rPr>
            </w:r>
            <w:r/>
          </w:p>
          <w:p>
            <w:pPr>
              <w:pStyle w:val="812"/>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rPr>
                <w:rFonts w:ascii="仿宋" w:hAnsi="仿宋" w:eastAsia="仿宋"/>
                <w:bCs/>
                <w:color w:val="ff0000"/>
                <w:sz w:val="28"/>
                <w:szCs w:val="28"/>
              </w:rPr>
            </w:r>
            <w:r/>
          </w:p>
          <w:p>
            <w:pPr>
              <w:pStyle w:val="81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rPr>
                <w:rFonts w:ascii="仿宋" w:hAnsi="仿宋" w:eastAsia="仿宋"/>
                <w:bCs/>
                <w:color w:val="000000"/>
                <w:sz w:val="28"/>
                <w:szCs w:val="28"/>
              </w:rPr>
            </w:r>
            <w:r/>
          </w:p>
          <w:p>
            <w:pPr>
              <w:pStyle w:val="81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rPr>
                <w:rFonts w:ascii="仿宋" w:hAnsi="仿宋" w:eastAsia="仿宋"/>
                <w:bCs/>
                <w:color w:val="000000"/>
                <w:sz w:val="28"/>
                <w:szCs w:val="28"/>
              </w:rPr>
            </w:r>
            <w:r/>
          </w:p>
          <w:p>
            <w:pPr>
              <w:pStyle w:val="81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rPr>
                <w:rFonts w:ascii="仿宋" w:hAnsi="仿宋" w:eastAsia="仿宋"/>
                <w:bCs/>
                <w:color w:val="000000"/>
                <w:sz w:val="28"/>
                <w:szCs w:val="28"/>
              </w:rPr>
            </w:r>
            <w:r/>
          </w:p>
          <w:p>
            <w:pPr>
              <w:pStyle w:val="81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rPr>
                <w:rFonts w:ascii="仿宋" w:hAnsi="仿宋" w:eastAsia="仿宋"/>
                <w:bCs/>
                <w:color w:val="000000"/>
                <w:sz w:val="28"/>
                <w:szCs w:val="28"/>
              </w:rPr>
            </w:r>
            <w:r/>
          </w:p>
          <w:p>
            <w:pPr>
              <w:pStyle w:val="81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rPr>
                <w:rFonts w:ascii="仿宋" w:hAnsi="仿宋" w:eastAsia="仿宋"/>
                <w:bCs/>
                <w:color w:val="000000"/>
                <w:sz w:val="28"/>
                <w:szCs w:val="28"/>
              </w:rPr>
            </w:r>
            <w:r/>
          </w:p>
          <w:p>
            <w:pPr>
              <w:pStyle w:val="812"/>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2025年 11月</w:t>
            </w:r>
            <w:r>
              <w:rPr>
                <w:rFonts w:hint="eastAsia" w:ascii="仿宋" w:hAnsi="仿宋" w:eastAsia="仿宋"/>
                <w:b/>
                <w:bCs/>
                <w:color w:val="ff0000"/>
                <w:sz w:val="28"/>
                <w:szCs w:val="28"/>
                <w:lang w:val="en-US" w:eastAsia="zh-CN"/>
              </w:rPr>
              <w:t xml:space="preserve">2</w:t>
            </w:r>
            <w:r>
              <w:rPr>
                <w:rFonts w:hint="eastAsia" w:ascii="仿宋" w:hAnsi="仿宋" w:eastAsia="仿宋"/>
                <w:b/>
                <w:bCs/>
                <w:color w:val="ff0000"/>
                <w:sz w:val="28"/>
                <w:szCs w:val="28"/>
                <w:lang w:val="en-US" w:eastAsia="zh-CN"/>
              </w:rPr>
              <w:t xml:space="preserve">8</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1</w:t>
            </w:r>
            <w:r>
              <w:rPr>
                <w:rFonts w:hint="eastAsia" w:ascii="仿宋" w:hAnsi="仿宋" w:eastAsia="仿宋"/>
                <w:b/>
                <w:bCs/>
                <w:color w:val="ff0000"/>
                <w:sz w:val="28"/>
                <w:szCs w:val="28"/>
                <w:lang w:val="en-US" w:eastAsia="zh-CN"/>
              </w:rPr>
              <w:t xml:space="preserve">4</w:t>
            </w:r>
            <w:r>
              <w:rPr>
                <w:rFonts w:hint="eastAsia" w:ascii="仿宋" w:hAnsi="仿宋" w:eastAsia="仿宋"/>
                <w:b/>
                <w:bCs/>
                <w:color w:val="ff0000"/>
                <w:sz w:val="28"/>
                <w:szCs w:val="28"/>
              </w:rPr>
              <w:t xml:space="preserve">:30</w:t>
            </w:r>
            <w:r>
              <w:rPr>
                <w:rFonts w:hint="eastAsia" w:ascii="仿宋" w:hAnsi="仿宋" w:eastAsia="仿宋"/>
                <w:color w:val="000000"/>
                <w:sz w:val="28"/>
                <w:szCs w:val="28"/>
              </w:rPr>
              <w:t xml:space="preserve">（北京时间）</w:t>
            </w:r>
            <w:r>
              <w:rPr>
                <w:rFonts w:ascii="仿宋" w:hAnsi="仿宋" w:eastAsia="仿宋"/>
                <w:color w:val="000000"/>
                <w:sz w:val="28"/>
                <w:szCs w:val="28"/>
              </w:rPr>
            </w:r>
            <w:r/>
          </w:p>
          <w:p>
            <w:pPr>
              <w:pStyle w:val="812"/>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
                <w:color w:val="ff0000"/>
                <w:sz w:val="28"/>
                <w:szCs w:val="28"/>
              </w:rPr>
              <w:t xml:space="preserve">2025年 11月</w:t>
            </w:r>
            <w:r>
              <w:rPr>
                <w:rFonts w:hint="eastAsia" w:ascii="仿宋" w:hAnsi="仿宋" w:eastAsia="仿宋"/>
                <w:b/>
                <w:color w:val="ff0000"/>
                <w:sz w:val="28"/>
                <w:szCs w:val="28"/>
                <w:lang w:val="en-US" w:eastAsia="zh-CN"/>
              </w:rPr>
              <w:t xml:space="preserve">2</w:t>
            </w:r>
            <w:r>
              <w:rPr>
                <w:rFonts w:hint="eastAsia" w:ascii="仿宋" w:hAnsi="仿宋" w:eastAsia="仿宋"/>
                <w:b/>
                <w:color w:val="ff0000"/>
                <w:sz w:val="28"/>
                <w:szCs w:val="28"/>
                <w:lang w:val="en-US" w:eastAsia="zh-CN"/>
              </w:rPr>
              <w:t xml:space="preserve">8</w:t>
            </w:r>
            <w:r>
              <w:rPr>
                <w:rFonts w:hint="eastAsia" w:ascii="仿宋" w:hAnsi="仿宋" w:eastAsia="仿宋"/>
                <w:b/>
                <w:color w:val="ff0000"/>
                <w:sz w:val="28"/>
                <w:szCs w:val="28"/>
              </w:rPr>
              <w:t xml:space="preserve">日 </w:t>
            </w:r>
            <w:r>
              <w:rPr>
                <w:rFonts w:hint="eastAsia" w:ascii="仿宋" w:hAnsi="仿宋" w:eastAsia="仿宋"/>
                <w:b/>
                <w:color w:val="ff0000"/>
                <w:sz w:val="28"/>
                <w:szCs w:val="28"/>
                <w:lang w:val="en-US" w:eastAsia="zh-CN"/>
              </w:rPr>
              <w:t xml:space="preserve">1</w:t>
            </w:r>
            <w:r>
              <w:rPr>
                <w:rFonts w:hint="eastAsia" w:ascii="仿宋" w:hAnsi="仿宋" w:eastAsia="仿宋"/>
                <w:b/>
                <w:color w:val="ff0000"/>
                <w:sz w:val="28"/>
                <w:szCs w:val="28"/>
                <w:lang w:val="en-US" w:eastAsia="zh-CN"/>
              </w:rPr>
              <w:t xml:space="preserve">4</w:t>
            </w:r>
            <w:r>
              <w:rPr>
                <w:rFonts w:hint="eastAsia" w:ascii="仿宋" w:hAnsi="仿宋" w:eastAsia="仿宋"/>
                <w:b/>
                <w:color w:val="ff0000"/>
                <w:sz w:val="28"/>
                <w:szCs w:val="28"/>
              </w:rPr>
              <w:t xml:space="preserve">:30</w:t>
            </w:r>
            <w:r>
              <w:rPr>
                <w:rFonts w:hint="eastAsia" w:ascii="仿宋" w:hAnsi="仿宋" w:eastAsia="仿宋"/>
                <w:bCs/>
                <w:color w:val="000000"/>
                <w:sz w:val="28"/>
                <w:szCs w:val="28"/>
              </w:rPr>
              <w:t xml:space="preserve">(北京时间)</w:t>
            </w:r>
            <w:r>
              <w:rPr>
                <w:rFonts w:ascii="仿宋" w:hAnsi="仿宋" w:eastAsia="仿宋"/>
                <w:bCs/>
                <w:color w:val="000000"/>
                <w:sz w:val="28"/>
                <w:szCs w:val="28"/>
              </w:rPr>
            </w:r>
            <w:r/>
          </w:p>
          <w:p>
            <w:pPr>
              <w:pStyle w:val="812"/>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rPr>
                <w:rFonts w:ascii="仿宋" w:hAnsi="仿宋" w:eastAsia="仿宋"/>
                <w:bCs/>
                <w:color w:val="000000"/>
                <w:sz w:val="28"/>
                <w:szCs w:val="28"/>
              </w:rPr>
            </w:r>
            <w:r/>
          </w:p>
        </w:tc>
      </w:tr>
      <w:tr>
        <w:trPr>
          <w:trHeight w:val="834"/>
        </w:trPr>
        <w:tc>
          <w:tcPr>
            <w:tcW w:w="780" w:type="dxa"/>
            <w:vAlign w:val="center"/>
            <w:textDirection w:val="lrTb"/>
            <w:noWrap w:val="false"/>
          </w:tcPr>
          <w:p>
            <w:pPr>
              <w:pStyle w:val="812"/>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rPr>
                <w:rFonts w:ascii="仿宋" w:hAnsi="仿宋" w:eastAsia="仿宋"/>
                <w:color w:val="000000"/>
                <w:sz w:val="28"/>
                <w:szCs w:val="28"/>
              </w:rPr>
            </w:r>
            <w:r/>
          </w:p>
        </w:tc>
        <w:tc>
          <w:tcPr>
            <w:tcW w:w="8744" w:type="dxa"/>
            <w:vAlign w:val="center"/>
            <w:textDirection w:val="lrTb"/>
            <w:noWrap w:val="false"/>
          </w:tcPr>
          <w:p>
            <w:pPr>
              <w:pStyle w:val="812"/>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color w:val="000000"/>
                <w:sz w:val="28"/>
                <w:szCs w:val="28"/>
              </w:rPr>
            </w:r>
            <w:r/>
          </w:p>
        </w:tc>
      </w:tr>
      <w:tr>
        <w:trPr>
          <w:trHeight w:val="486"/>
        </w:trPr>
        <w:tc>
          <w:tcPr>
            <w:tcW w:w="780" w:type="dxa"/>
            <w:vAlign w:val="center"/>
            <w:textDirection w:val="lrTb"/>
            <w:noWrap w:val="false"/>
          </w:tcPr>
          <w:p>
            <w:pPr>
              <w:pStyle w:val="812"/>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rPr>
                <w:rFonts w:ascii="仿宋" w:hAnsi="仿宋" w:eastAsia="仿宋"/>
                <w:color w:val="000000"/>
                <w:sz w:val="28"/>
                <w:szCs w:val="28"/>
              </w:rPr>
            </w:r>
            <w:r/>
          </w:p>
        </w:tc>
        <w:tc>
          <w:tcPr>
            <w:tcW w:w="8744" w:type="dxa"/>
            <w:vAlign w:val="center"/>
            <w:textDirection w:val="lrTb"/>
            <w:noWrap w:val="false"/>
          </w:tcPr>
          <w:p>
            <w:pPr>
              <w:pStyle w:val="812"/>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rPr>
                <w:rFonts w:ascii="仿宋" w:hAnsi="仿宋" w:eastAsia="仿宋"/>
                <w:bCs/>
                <w:color w:val="000000"/>
                <w:sz w:val="28"/>
                <w:szCs w:val="28"/>
              </w:rPr>
            </w:r>
            <w:r/>
          </w:p>
        </w:tc>
      </w:tr>
      <w:tr>
        <w:trPr>
          <w:trHeight w:val="486"/>
        </w:trPr>
        <w:tc>
          <w:tcPr>
            <w:tcW w:w="780" w:type="dxa"/>
            <w:vAlign w:val="center"/>
            <w:textDirection w:val="lrTb"/>
            <w:noWrap w:val="false"/>
          </w:tcPr>
          <w:p>
            <w:pPr>
              <w:pStyle w:val="812"/>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8744" w:type="dxa"/>
            <w:vAlign w:val="center"/>
            <w:textDirection w:val="lrTb"/>
            <w:noWrap w:val="false"/>
          </w:tcPr>
          <w:p>
            <w:pPr>
              <w:pStyle w:val="875"/>
              <w:spacing w:line="0" w:lineRule="atLeast"/>
              <w:rPr>
                <w:rFonts w:ascii="仿宋" w:hAnsi="仿宋" w:eastAsia="仿宋"/>
                <w:bCs/>
                <w:color w:val="ff0000"/>
                <w:sz w:val="28"/>
                <w:szCs w:val="28"/>
                <w:lang w:val="en-US" w:eastAsia="zh-CN"/>
              </w:rPr>
            </w:pPr>
            <w:r>
              <w:rPr>
                <w:rFonts w:ascii="仿宋" w:hAnsi="仿宋" w:eastAsia="仿宋" w:cs="仿宋"/>
                <w:color w:val="ff0000"/>
                <w:sz w:val="28"/>
                <w:szCs w:val="28"/>
                <w:lang w:val="en-US" w:eastAsia="zh-CN"/>
              </w:rPr>
              <w:t xml:space="preserve">本次施工招标共有</w:t>
            </w:r>
            <w:r>
              <w:rPr>
                <w:rFonts w:hint="eastAsia" w:ascii="仿宋" w:hAnsi="仿宋" w:eastAsia="仿宋" w:cs="仿宋"/>
                <w:color w:val="ff0000"/>
                <w:sz w:val="28"/>
                <w:szCs w:val="28"/>
                <w:lang w:val="en-US" w:eastAsia="zh-CN"/>
              </w:rPr>
              <w:t xml:space="preserve">5个包段，投标人可以参加5个包段的投标，但同一个投标人最多只能中其中1个包段，若某投标人在前面包段为推荐预成交供应商，则在后面的包段不参与评审。评标、定标均按照开发区（临城街道）2025年第二批村级公益事业建设一事一议财政奖补项目1包、2包、3包、4包、5包依次进行。</w:t>
            </w:r>
            <w:r>
              <w:rPr>
                <w:rFonts w:ascii="仿宋" w:hAnsi="仿宋" w:eastAsia="仿宋"/>
                <w:bCs/>
                <w:color w:val="ff0000"/>
                <w:sz w:val="28"/>
                <w:szCs w:val="28"/>
                <w:lang w:val="en-US" w:eastAsia="zh-CN"/>
              </w:rPr>
            </w:r>
            <w:r/>
          </w:p>
        </w:tc>
      </w:tr>
    </w:tbl>
    <w:p>
      <w:pPr>
        <w:pStyle w:val="81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12"/>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12"/>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812"/>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812"/>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875"/>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875"/>
        <w:jc w:val="both"/>
        <w:spacing w:before="0" w:beforeAutospacing="0" w:after="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909" cy="155456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8" o:title=""/>
              </v:shape>
            </w:pict>
          </mc:Fallback>
        </mc:AlternateContent>
      </w:r>
      <w:r>
        <w:rPr>
          <w:rFonts w:ascii="仿宋" w:hAnsi="仿宋" w:eastAsia="仿宋" w:cs="仿宋"/>
          <w:sz w:val="28"/>
          <w:szCs w:val="28"/>
        </w:rPr>
      </w:r>
      <w:r/>
    </w:p>
    <w:p>
      <w:pPr>
        <w:pStyle w:val="875"/>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875"/>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875"/>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875"/>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875"/>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875"/>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875"/>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875"/>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875"/>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875"/>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875"/>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875"/>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875"/>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875"/>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812"/>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889"/>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812"/>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889"/>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812"/>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812"/>
        <w:ind w:firstLine="598"/>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812"/>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812"/>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889"/>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812"/>
        <w:ind w:left="502"/>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889"/>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812"/>
        <w:ind w:left="502"/>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rPr>
          <w:rFonts w:ascii="仿宋" w:hAnsi="仿宋" w:eastAsia="仿宋" w:cs="宋体"/>
          <w:sz w:val="28"/>
          <w:szCs w:val="28"/>
          <w:shd w:val="clear" w:color="auto" w:fill="ffffff"/>
          <w:lang w:bidi="ar"/>
        </w:rPr>
      </w:r>
      <w:r/>
    </w:p>
    <w:p>
      <w:pPr>
        <w:pStyle w:val="812"/>
        <w:ind w:left="502"/>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hint="eastAsia" w:ascii="仿宋" w:hAnsi="仿宋" w:eastAsia="仿宋" w:cs="宋体"/>
          <w:sz w:val="28"/>
          <w:szCs w:val="28"/>
          <w:shd w:val="clear" w:color="auto" w:fill="ffffff"/>
          <w:lang w:bidi="ar"/>
        </w:rPr>
      </w:r>
      <w:r/>
    </w:p>
    <w:p>
      <w:pPr>
        <w:pStyle w:val="812"/>
        <w:ind w:firstLine="598"/>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812"/>
        <w:ind w:firstLine="518"/>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812"/>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rPr>
          <w:rFonts w:ascii="仿宋" w:hAnsi="仿宋" w:eastAsia="仿宋" w:cs="宋体"/>
          <w:sz w:val="28"/>
          <w:szCs w:val="28"/>
          <w:shd w:val="clear" w:color="auto" w:fill="ffffff"/>
          <w:lang w:bidi="ar"/>
        </w:rPr>
      </w:r>
      <w:r/>
    </w:p>
    <w:p>
      <w:pPr>
        <w:pStyle w:val="812"/>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812"/>
        <w:ind w:firstLine="598"/>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rPr>
          <w:rFonts w:ascii="仿宋" w:hAnsi="仿宋" w:eastAsia="仿宋" w:cs="仿宋"/>
          <w:sz w:val="28"/>
          <w:szCs w:val="28"/>
        </w:rPr>
      </w:r>
      <w:r/>
    </w:p>
    <w:p>
      <w:pPr>
        <w:pStyle w:val="812"/>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rPr>
          <w:rFonts w:ascii="仿宋" w:hAnsi="仿宋" w:eastAsia="仿宋" w:cs="仿宋"/>
          <w:color w:val="ff0000"/>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812"/>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rPr>
          <w:rFonts w:ascii="仿宋" w:hAnsi="仿宋" w:eastAsia="仿宋" w:cs="仿宋"/>
          <w:color w:val="ff0000"/>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812"/>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rPr>
          <w:rFonts w:ascii="仿宋" w:hAnsi="仿宋" w:eastAsia="仿宋" w:cs="仿宋"/>
          <w:color w:val="ff0000"/>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812"/>
        <w:ind w:firstLine="518"/>
        <w:spacing w:line="520" w:lineRule="exact"/>
        <w:rPr>
          <w:rFonts w:hint="eastAsia" w:ascii="黑体" w:eastAsia="黑体"/>
          <w:b/>
          <w:bCs/>
          <w:color w:val="000000"/>
          <w:sz w:val="32"/>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黑体" w:eastAsia="黑体"/>
          <w:b/>
          <w:bCs/>
          <w:color w:val="000000"/>
          <w:sz w:val="32"/>
        </w:rPr>
      </w:r>
      <w:r/>
    </w:p>
    <w:p>
      <w:pPr>
        <w:pStyle w:val="812"/>
        <w:ind w:firstLine="518"/>
        <w:spacing w:line="520" w:lineRule="exact"/>
        <w:rPr>
          <w:rFonts w:ascii="仿宋" w:hAnsi="仿宋" w:eastAsia="仿宋" w:cs="仿宋"/>
          <w:sz w:val="28"/>
          <w:szCs w:val="28"/>
        </w:rPr>
      </w:pPr>
      <w:r/>
      <w:bookmarkStart w:id="2" w:name="_Toc103848531"/>
      <w:r/>
      <w:bookmarkStart w:id="3" w:name="_Toc104560842"/>
      <w:r/>
      <w:bookmarkStart w:id="4"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2"/>
      <w:r>
        <w:rPr>
          <w:rFonts w:hint="eastAsia" w:ascii="仿宋" w:hAnsi="仿宋" w:eastAsia="仿宋" w:cs="仿宋"/>
          <w:sz w:val="28"/>
          <w:szCs w:val="28"/>
        </w:rPr>
        <w:t xml:space="preserve">政府采购政策（包括但不限于下列具体政策要求）</w:t>
      </w:r>
      <w:bookmarkEnd w:id="3"/>
      <w:r/>
      <w:bookmarkEnd w:id="4"/>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5" w:name="sendNo"/>
      <w:r>
        <w:rPr>
          <w:rFonts w:hint="eastAsia" w:ascii="仿宋" w:hAnsi="仿宋" w:eastAsia="仿宋" w:cs="仿宋"/>
          <w:sz w:val="28"/>
          <w:szCs w:val="28"/>
        </w:rPr>
        <w:t xml:space="preserve">财库〔2023〕7号</w:t>
      </w:r>
      <w:bookmarkEnd w:id="5"/>
      <w:r>
        <w:rPr>
          <w:rFonts w:hint="eastAsia" w:ascii="仿宋" w:hAnsi="仿宋" w:eastAsia="仿宋" w:cs="仿宋"/>
          <w:sz w:val="28"/>
          <w:szCs w:val="28"/>
        </w:rPr>
        <w:t xml:space="preserve">）要求，</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81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仿宋" w:hAnsi="仿宋" w:eastAsia="仿宋" w:cs="仿宋"/>
          <w:sz w:val="28"/>
          <w:szCs w:val="28"/>
        </w:rPr>
      </w:r>
      <w:r/>
    </w:p>
    <w:p>
      <w:pPr>
        <w:pStyle w:val="812"/>
        <w:ind w:firstLine="507"/>
        <w:spacing w:line="520" w:lineRule="exact"/>
        <w:rPr>
          <w:rFonts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rPr>
          <w:rFonts w:ascii="仿宋" w:hAnsi="仿宋" w:eastAsia="仿宋" w:cs="仿宋"/>
          <w:sz w:val="28"/>
          <w:szCs w:val="28"/>
        </w:rPr>
      </w:r>
      <w:r/>
    </w:p>
    <w:p>
      <w:pPr>
        <w:pStyle w:val="812"/>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rPr>
          <w:rFonts w:ascii="黑体" w:eastAsia="黑体"/>
          <w:b/>
          <w:bCs/>
          <w:color w:val="000000"/>
          <w:sz w:val="32"/>
        </w:rPr>
      </w:r>
      <w:r/>
    </w:p>
    <w:p>
      <w:pPr>
        <w:pStyle w:val="875"/>
        <w:spacing w:before="0" w:beforeAutospacing="0" w:after="0" w:afterAutospacing="0" w:line="560" w:lineRule="exact"/>
        <w:rPr>
          <w:rFonts w:ascii="仿宋" w:hAnsi="仿宋" w:eastAsia="仿宋"/>
          <w:sz w:val="28"/>
          <w:szCs w:val="28"/>
        </w:rPr>
      </w:pPr>
      <w:r>
        <w:rPr>
          <w:rFonts w:hint="eastAsia" w:ascii="仿宋" w:hAnsi="仿宋" w:eastAsia="仿宋"/>
          <w:sz w:val="28"/>
          <w:szCs w:val="28"/>
          <w:lang w:eastAsia="zh-CN"/>
        </w:rPr>
        <w:t xml:space="preserve">一、</w:t>
      </w:r>
      <w:r>
        <w:rPr>
          <w:rFonts w:hint="eastAsia" w:ascii="仿宋" w:hAnsi="仿宋" w:eastAsia="仿宋"/>
          <w:sz w:val="28"/>
          <w:szCs w:val="28"/>
        </w:rPr>
        <w:t xml:space="preserve">项目概况</w:t>
      </w:r>
      <w:r>
        <w:rPr>
          <w:rFonts w:ascii="仿宋" w:hAnsi="仿宋" w:eastAsia="仿宋"/>
          <w:sz w:val="28"/>
          <w:szCs w:val="28"/>
        </w:rPr>
      </w:r>
      <w:r/>
    </w:p>
    <w:p>
      <w:pPr>
        <w:pStyle w:val="875"/>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开发区（临城街道）2025年第二批村级公益事业建设一事一议财政奖补项目</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889"/>
          <w:rFonts w:hint="eastAsia" w:ascii="仿宋" w:hAnsi="仿宋" w:eastAsia="仿宋"/>
          <w:sz w:val="28"/>
          <w:szCs w:val="28"/>
        </w:rPr>
        <w:t xml:space="preserve">http://jszfcg.jsczt.cn/）获取采购文件，并于202</w:t>
      </w:r>
      <w:r>
        <w:rPr>
          <w:rStyle w:val="889"/>
          <w:rFonts w:hint="eastAsia" w:ascii="仿宋" w:hAnsi="仿宋" w:eastAsia="仿宋"/>
          <w:sz w:val="28"/>
          <w:szCs w:val="28"/>
          <w:lang w:eastAsia="zh-CN"/>
        </w:rPr>
        <w:t xml:space="preserve">5</w:t>
      </w:r>
      <w:r>
        <w:rPr>
          <w:rStyle w:val="889"/>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single"/>
          <w:lang w:val="en-US" w:eastAsia="zh-CN"/>
        </w:rPr>
        <w:t xml:space="preserve">11</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28</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14:30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875"/>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olor w:val="000000"/>
          <w:sz w:val="28"/>
          <w:szCs w:val="28"/>
        </w:rPr>
        <w:t xml:space="preserve">     项目编号：</w:t>
      </w:r>
      <w:r>
        <w:rPr>
          <w:rFonts w:ascii="FangSong" w:hAnsi="FangSong" w:eastAsia="FangSong" w:cs="FangSong"/>
          <w:color w:val="000000"/>
          <w:sz w:val="28"/>
        </w:rPr>
        <w:t xml:space="preserve">JSZC-321281046-FHXM-T2025-0007</w:t>
      </w:r>
      <w:r>
        <w:rPr>
          <w:sz w:val="21"/>
        </w:rPr>
      </w:r>
      <w:r/>
    </w:p>
    <w:p>
      <w:pPr>
        <w:pStyle w:val="875"/>
        <w:ind w:firstLine="560"/>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 项目名称：开发区（临城街道）2025年第二批村级公益事业建设一事一议   财政奖补项目</w:t>
      </w:r>
      <w:r>
        <w:rPr>
          <w:rFonts w:hint="eastAsia" w:ascii="仿宋" w:hAnsi="仿宋" w:eastAsia="仿宋"/>
          <w:color w:val="000000"/>
          <w:sz w:val="28"/>
          <w:szCs w:val="28"/>
          <w:lang w:val="en-US" w:eastAsia="zh-CN"/>
        </w:rPr>
      </w:r>
      <w:r/>
    </w:p>
    <w:p>
      <w:pPr>
        <w:pStyle w:val="938"/>
        <w:ind w:left="763"/>
        <w:spacing w:before="0" w:beforeAutospacing="0" w:after="0" w:afterAutospacing="0"/>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6" w:name="_Hlk134691773"/>
      <w:r>
        <w:rPr>
          <w:rFonts w:hint="eastAsia" w:ascii="仿宋" w:hAnsi="仿宋" w:eastAsia="仿宋"/>
          <w:color w:val="000000"/>
          <w:sz w:val="28"/>
          <w:szCs w:val="28"/>
        </w:rPr>
        <w:br w:type="textWrapping" w:clear="all"/>
      </w:r>
      <w:bookmarkStart w:id="7" w:name="_Hlk175389658"/>
      <w:r>
        <w:rPr>
          <w:rFonts w:hint="eastAsia" w:ascii="仿宋" w:hAnsi="仿宋" w:eastAsia="仿宋"/>
          <w:color w:val="000000"/>
          <w:sz w:val="28"/>
          <w:szCs w:val="28"/>
        </w:rPr>
        <w:t xml:space="preserve">1包（开发区（临城街道）2025年第二批村级公益事业建设一事一议财政奖补项目一标段）人民币</w:t>
      </w:r>
      <w:r>
        <w:rPr>
          <w:rFonts w:hint="eastAsia" w:ascii="仿宋" w:hAnsi="仿宋" w:eastAsia="仿宋"/>
          <w:color w:val="0000ff"/>
          <w:sz w:val="28"/>
          <w:szCs w:val="28"/>
          <w:u w:val="single"/>
        </w:rPr>
        <w:t xml:space="preserve">贰拾陆万贰仟肆佰玖拾柒元整</w:t>
      </w:r>
      <w:r>
        <w:rPr>
          <w:rFonts w:hint="eastAsia" w:ascii="仿宋" w:hAnsi="仿宋" w:eastAsia="仿宋"/>
          <w:color w:val="000000"/>
          <w:sz w:val="28"/>
          <w:szCs w:val="28"/>
        </w:rPr>
        <w:t xml:space="preserve">（￥：</w:t>
      </w:r>
      <w:r>
        <w:rPr>
          <w:rFonts w:hint="eastAsia"/>
        </w:rPr>
        <w:t xml:space="preserve">262497</w:t>
      </w:r>
      <w:r>
        <w:rPr>
          <w:rFonts w:hint="eastAsia" w:ascii="仿宋" w:hAnsi="仿宋" w:eastAsia="仿宋"/>
          <w:color w:val="000000"/>
          <w:sz w:val="28"/>
          <w:szCs w:val="28"/>
        </w:rPr>
        <w:t xml:space="preserve">元）；</w:t>
      </w:r>
      <w:r>
        <w:rPr>
          <w:rFonts w:hint="eastAsia" w:ascii="仿宋" w:hAnsi="仿宋" w:eastAsia="仿宋"/>
          <w:color w:val="000000"/>
          <w:sz w:val="28"/>
          <w:szCs w:val="28"/>
        </w:rPr>
        <w:br w:type="textWrapping" w:clear="all"/>
      </w:r>
      <w:r>
        <w:rPr>
          <w:rFonts w:hint="eastAsia" w:ascii="仿宋" w:hAnsi="仿宋" w:eastAsia="仿宋"/>
          <w:color w:val="000000"/>
          <w:sz w:val="28"/>
          <w:szCs w:val="28"/>
        </w:rPr>
        <w:t xml:space="preserve">2包（</w:t>
      </w:r>
      <w:r>
        <w:rPr>
          <w:rFonts w:hint="eastAsia" w:ascii="仿宋" w:hAnsi="仿宋" w:eastAsia="仿宋"/>
          <w:color w:val="000000"/>
          <w:sz w:val="28"/>
          <w:szCs w:val="28"/>
        </w:rPr>
        <w:t xml:space="preserve">开发区（临城街道）2025年第二批村级公益事业建设一事一议财政奖补项目二标段</w:t>
      </w:r>
      <w:r>
        <w:rPr>
          <w:rFonts w:hint="eastAsia" w:ascii="仿宋" w:hAnsi="仿宋" w:eastAsia="仿宋"/>
          <w:color w:val="000000"/>
          <w:sz w:val="28"/>
          <w:szCs w:val="28"/>
        </w:rPr>
        <w:t xml:space="preserve">）人民币</w:t>
      </w:r>
      <w:r>
        <w:rPr>
          <w:rFonts w:hint="eastAsia" w:ascii="仿宋" w:hAnsi="仿宋" w:eastAsia="仿宋"/>
          <w:color w:val="0000ff"/>
          <w:sz w:val="28"/>
          <w:szCs w:val="28"/>
          <w:u w:val="single"/>
        </w:rPr>
        <w:t xml:space="preserve">贰拾万零壹仟贰佰柒拾叁元陆角玖分</w:t>
      </w:r>
      <w:r>
        <w:rPr>
          <w:rFonts w:hint="eastAsia" w:ascii="仿宋" w:hAnsi="仿宋" w:eastAsia="仿宋"/>
          <w:color w:val="000000"/>
          <w:sz w:val="28"/>
          <w:szCs w:val="28"/>
        </w:rPr>
        <w:t xml:space="preserve">（￥：</w:t>
      </w:r>
      <w:r>
        <w:rPr>
          <w:rFonts w:hint="eastAsia"/>
        </w:rPr>
        <w:t xml:space="preserve">201273.69</w:t>
      </w:r>
      <w:r>
        <w:rPr>
          <w:rFonts w:hint="eastAsia" w:ascii="仿宋" w:hAnsi="仿宋" w:eastAsia="仿宋"/>
          <w:color w:val="000000"/>
          <w:sz w:val="28"/>
          <w:szCs w:val="28"/>
        </w:rPr>
        <w:t xml:space="preserve">元）；</w:t>
      </w:r>
      <w:r>
        <w:rPr>
          <w:rFonts w:hint="eastAsia" w:ascii="仿宋" w:hAnsi="仿宋" w:eastAsia="仿宋"/>
          <w:color w:val="000000"/>
          <w:sz w:val="28"/>
          <w:szCs w:val="28"/>
        </w:rPr>
        <w:br w:type="textWrapping" w:clear="all"/>
      </w:r>
      <w:r>
        <w:rPr>
          <w:rFonts w:hint="eastAsia" w:ascii="仿宋" w:hAnsi="仿宋" w:eastAsia="仿宋"/>
          <w:color w:val="000000"/>
          <w:sz w:val="28"/>
          <w:szCs w:val="28"/>
        </w:rPr>
        <w:t xml:space="preserve">3包（</w:t>
      </w:r>
      <w:r>
        <w:rPr>
          <w:rFonts w:hint="eastAsia" w:ascii="仿宋" w:hAnsi="仿宋" w:eastAsia="仿宋"/>
          <w:color w:val="000000"/>
          <w:sz w:val="28"/>
          <w:szCs w:val="28"/>
        </w:rPr>
        <w:t xml:space="preserve">开发区（临城街道）2025年第二批村级公益事业建设一事一议财政奖补项目三标段</w:t>
      </w:r>
      <w:r>
        <w:rPr>
          <w:rFonts w:hint="eastAsia" w:ascii="仿宋" w:hAnsi="仿宋" w:eastAsia="仿宋"/>
          <w:color w:val="000000"/>
          <w:sz w:val="28"/>
          <w:szCs w:val="28"/>
        </w:rPr>
        <w:t xml:space="preserve">）人民币</w:t>
      </w:r>
      <w:r>
        <w:rPr>
          <w:rFonts w:hint="eastAsia" w:ascii="仿宋" w:hAnsi="仿宋" w:eastAsia="仿宋"/>
          <w:color w:val="0000ff"/>
          <w:sz w:val="28"/>
          <w:szCs w:val="28"/>
          <w:u w:val="single"/>
        </w:rPr>
        <w:t xml:space="preserve">壹拾叁万玖仟柒佰肆拾捌元叁角壹分</w:t>
      </w:r>
      <w:r>
        <w:rPr>
          <w:rFonts w:hint="eastAsia" w:ascii="仿宋" w:hAnsi="仿宋" w:eastAsia="仿宋"/>
          <w:color w:val="000000"/>
          <w:sz w:val="28"/>
          <w:szCs w:val="28"/>
        </w:rPr>
        <w:t xml:space="preserve">（￥：</w:t>
      </w:r>
      <w:r>
        <w:rPr>
          <w:rFonts w:hint="eastAsia"/>
        </w:rPr>
        <w:t xml:space="preserve">139748.31</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p>
      <w:pPr>
        <w:pStyle w:val="938"/>
        <w:ind w:left="763" w:hanging="119"/>
        <w:spacing w:before="0" w:beforeAutospacing="0" w:after="0" w:afterAutospacing="0"/>
        <w:rPr>
          <w:rFonts w:hint="eastAsia" w:ascii="仿宋" w:hAnsi="仿宋" w:eastAsia="仿宋"/>
          <w:color w:val="000000"/>
          <w:sz w:val="28"/>
          <w:szCs w:val="28"/>
        </w:rPr>
      </w:pPr>
      <w:r>
        <w:rPr>
          <w:rFonts w:hint="eastAsia" w:ascii="仿宋" w:hAnsi="仿宋" w:eastAsia="仿宋"/>
          <w:color w:val="000000"/>
          <w:sz w:val="28"/>
          <w:szCs w:val="28"/>
        </w:rPr>
        <w:t xml:space="preserve">4包（</w:t>
      </w:r>
      <w:r>
        <w:rPr>
          <w:rFonts w:hint="eastAsia" w:ascii="仿宋" w:hAnsi="仿宋" w:eastAsia="仿宋"/>
          <w:color w:val="000000"/>
          <w:sz w:val="28"/>
          <w:szCs w:val="28"/>
        </w:rPr>
        <w:t xml:space="preserve">开发区（临城街道）2025年第二批村级公益事业建设一事一议财政奖补项目四标段</w:t>
      </w:r>
      <w:r>
        <w:rPr>
          <w:rFonts w:hint="eastAsia" w:ascii="仿宋" w:hAnsi="仿宋" w:eastAsia="仿宋"/>
          <w:color w:val="000000"/>
          <w:sz w:val="28"/>
          <w:szCs w:val="28"/>
        </w:rPr>
        <w:t xml:space="preserve">）人民币</w:t>
      </w:r>
      <w:r>
        <w:rPr>
          <w:rFonts w:hint="eastAsia" w:ascii="仿宋" w:hAnsi="仿宋" w:eastAsia="仿宋"/>
          <w:color w:val="0000ff"/>
          <w:sz w:val="28"/>
          <w:szCs w:val="28"/>
          <w:u w:val="single"/>
        </w:rPr>
        <w:t xml:space="preserve">贰拾伍万贰仟壹佰玖拾元整</w:t>
      </w:r>
      <w:r>
        <w:rPr>
          <w:rFonts w:hint="eastAsia" w:ascii="仿宋" w:hAnsi="仿宋" w:eastAsia="仿宋"/>
          <w:color w:val="000000"/>
          <w:sz w:val="28"/>
          <w:szCs w:val="28"/>
        </w:rPr>
        <w:t xml:space="preserve">（￥：</w:t>
      </w:r>
      <w:r>
        <w:rPr>
          <w:rFonts w:hint="eastAsia"/>
        </w:rPr>
        <w:t xml:space="preserve">252190</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p>
      <w:pPr>
        <w:pStyle w:val="938"/>
        <w:ind w:left="763" w:hanging="119"/>
        <w:spacing w:before="0" w:beforeAutospacing="0" w:after="0" w:afterAutospacing="0"/>
        <w:rPr>
          <w:rFonts w:hint="eastAsia" w:ascii="仿宋" w:hAnsi="仿宋" w:eastAsia="仿宋"/>
          <w:color w:val="000000"/>
          <w:sz w:val="28"/>
          <w:szCs w:val="28"/>
        </w:rPr>
      </w:pPr>
      <w:r>
        <w:rPr>
          <w:rFonts w:hint="eastAsia" w:ascii="仿宋" w:hAnsi="仿宋" w:eastAsia="仿宋"/>
          <w:color w:val="000000"/>
          <w:sz w:val="28"/>
          <w:szCs w:val="28"/>
        </w:rPr>
        <w:t xml:space="preserve">5包（</w:t>
      </w:r>
      <w:r>
        <w:rPr>
          <w:rFonts w:hint="eastAsia" w:ascii="仿宋" w:hAnsi="仿宋" w:eastAsia="仿宋"/>
          <w:color w:val="000000"/>
          <w:sz w:val="28"/>
          <w:szCs w:val="28"/>
        </w:rPr>
        <w:t xml:space="preserve">开发区（临城街道）2025年第二批村级公益事业建设一事一议财政奖补项目五标段</w:t>
      </w:r>
      <w:r>
        <w:rPr>
          <w:rFonts w:hint="eastAsia" w:ascii="仿宋" w:hAnsi="仿宋" w:eastAsia="仿宋"/>
          <w:color w:val="000000"/>
          <w:sz w:val="28"/>
          <w:szCs w:val="28"/>
        </w:rPr>
        <w:t xml:space="preserve">）人民币</w:t>
      </w:r>
      <w:r>
        <w:rPr>
          <w:rFonts w:hint="eastAsia" w:ascii="仿宋" w:hAnsi="仿宋" w:eastAsia="仿宋"/>
          <w:color w:val="0000ff"/>
          <w:sz w:val="28"/>
          <w:szCs w:val="28"/>
          <w:u w:val="single"/>
        </w:rPr>
        <w:t xml:space="preserve">贰拾万零贰仟伍佰贰拾陆元整</w:t>
      </w:r>
      <w:r>
        <w:rPr>
          <w:rFonts w:hint="eastAsia" w:ascii="仿宋" w:hAnsi="仿宋" w:eastAsia="仿宋"/>
          <w:color w:val="000000"/>
          <w:sz w:val="28"/>
          <w:szCs w:val="28"/>
        </w:rPr>
        <w:t xml:space="preserve">（￥：</w:t>
      </w:r>
      <w:r>
        <w:rPr>
          <w:rFonts w:hint="eastAsia"/>
        </w:rPr>
        <w:t xml:space="preserve">202526</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p>
      <w:pPr>
        <w:pStyle w:val="938"/>
        <w:ind w:left="745" w:hanging="101"/>
        <w:spacing w:before="0" w:beforeAutospacing="0" w:after="0" w:afterAutospacing="0"/>
        <w:rPr>
          <w:rFonts w:hint="eastAsia" w:ascii="仿宋" w:hAnsi="仿宋" w:eastAsia="仿宋"/>
          <w:color w:val="000000"/>
          <w:sz w:val="28"/>
          <w:szCs w:val="28"/>
        </w:rPr>
      </w:pPr>
      <w:r>
        <w:rPr>
          <w:rFonts w:hint="eastAsia"/>
        </w:rPr>
        <w:t xml:space="preserve">     </w:t>
      </w:r>
      <w:r>
        <w:rPr>
          <w:rFonts w:hint="eastAsia" w:ascii="仿宋" w:hAnsi="仿宋" w:eastAsia="仿宋"/>
          <w:color w:val="000000"/>
          <w:sz w:val="28"/>
          <w:szCs w:val="28"/>
        </w:rPr>
        <w:t xml:space="preserve">本项目每包段最高限价为采购预算金额82%</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6"/>
      <w:r>
        <w:rPr>
          <w:rFonts w:hint="eastAsia" w:ascii="仿宋" w:hAnsi="仿宋" w:eastAsia="仿宋"/>
          <w:color w:val="000000"/>
          <w:sz w:val="28"/>
          <w:szCs w:val="28"/>
        </w:rPr>
      </w:r>
      <w:r/>
    </w:p>
    <w:p>
      <w:pPr>
        <w:pStyle w:val="875"/>
        <w:ind w:firstLine="560"/>
        <w:jc w:val="both"/>
        <w:spacing w:before="0" w:beforeAutospacing="0" w:after="0" w:afterAutospacing="0" w:line="560" w:lineRule="exact"/>
        <w:rPr>
          <w:rFonts w:hint="eastAsia" w:ascii="仿宋" w:hAnsi="仿宋" w:eastAsia="仿宋"/>
          <w:b/>
          <w:bCs/>
          <w:color w:val="000000"/>
          <w:sz w:val="32"/>
          <w:szCs w:val="32"/>
        </w:rPr>
      </w:pPr>
      <w:r/>
      <w:bookmarkEnd w:id="7"/>
      <w:r>
        <w:rPr>
          <w:rFonts w:hint="eastAsia" w:ascii="仿宋" w:hAnsi="仿宋" w:eastAsia="仿宋"/>
          <w:b/>
          <w:bCs/>
          <w:color w:val="000000"/>
          <w:sz w:val="32"/>
          <w:szCs w:val="32"/>
        </w:rPr>
        <w:t xml:space="preserve">采购需求：</w:t>
      </w:r>
      <w:bookmarkStart w:id="8" w:name="_Hlk145771357"/>
      <w:r>
        <w:rPr>
          <w:rFonts w:hint="eastAsia" w:ascii="仿宋" w:hAnsi="仿宋" w:eastAsia="仿宋"/>
          <w:b/>
          <w:bCs/>
          <w:color w:val="000000"/>
          <w:sz w:val="32"/>
          <w:szCs w:val="32"/>
        </w:rPr>
      </w:r>
      <w:r/>
    </w:p>
    <w:p>
      <w:pPr>
        <w:pStyle w:val="875"/>
        <w:ind w:firstLine="560"/>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1包：</w:t>
      </w:r>
      <w:r>
        <w:rPr>
          <w:rFonts w:hint="eastAsia" w:ascii="仿宋" w:hAnsi="仿宋" w:eastAsia="仿宋"/>
          <w:color w:val="000000"/>
          <w:sz w:val="28"/>
          <w:szCs w:val="28"/>
        </w:rPr>
        <w:t xml:space="preserve">开发区（临城街道）2025年第二批村级公益事业建设一事一议财政奖补项目一标段，老阁村巷道硬质化</w:t>
      </w:r>
      <w:r>
        <w:rPr>
          <w:rFonts w:hint="eastAsia" w:ascii="仿宋" w:hAnsi="仿宋" w:eastAsia="仿宋"/>
          <w:color w:val="000000"/>
          <w:sz w:val="28"/>
          <w:szCs w:val="28"/>
          <w:lang w:eastAsia="zh-CN"/>
        </w:rPr>
        <w:t xml:space="preserve">1070米（详见招标控制价）</w:t>
      </w:r>
      <w:r>
        <w:rPr>
          <w:rFonts w:hint="eastAsia" w:ascii="仿宋" w:hAnsi="仿宋" w:eastAsia="仿宋"/>
          <w:color w:val="000000"/>
          <w:sz w:val="28"/>
          <w:szCs w:val="28"/>
          <w:lang w:val="en-US" w:eastAsia="zh-CN"/>
        </w:rPr>
      </w:r>
      <w:r/>
    </w:p>
    <w:p>
      <w:pPr>
        <w:pStyle w:val="875"/>
        <w:ind w:firstLine="560"/>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2包：</w:t>
      </w:r>
      <w:r>
        <w:rPr>
          <w:rFonts w:hint="eastAsia" w:ascii="仿宋" w:hAnsi="仿宋" w:eastAsia="仿宋"/>
          <w:color w:val="000000"/>
          <w:sz w:val="28"/>
          <w:szCs w:val="28"/>
        </w:rPr>
        <w:t xml:space="preserve">开发区（临城街道）2025年第二批村级公益事业建设一事一议财政奖补项目</w:t>
      </w:r>
      <w:r>
        <w:rPr>
          <w:rFonts w:hint="eastAsia" w:ascii="仿宋" w:hAnsi="仿宋" w:eastAsia="仿宋"/>
          <w:color w:val="000000"/>
          <w:sz w:val="28"/>
          <w:szCs w:val="28"/>
          <w:lang w:eastAsia="zh-CN"/>
        </w:rPr>
        <w:t xml:space="preserve">二</w:t>
      </w:r>
      <w:r>
        <w:rPr>
          <w:rFonts w:hint="eastAsia" w:ascii="仿宋" w:hAnsi="仿宋" w:eastAsia="仿宋"/>
          <w:color w:val="000000"/>
          <w:sz w:val="28"/>
          <w:szCs w:val="28"/>
        </w:rPr>
        <w:t xml:space="preserve">标段，</w:t>
      </w:r>
      <w:r>
        <w:rPr>
          <w:rFonts w:hint="eastAsia" w:ascii="仿宋" w:hAnsi="仿宋" w:eastAsia="仿宋"/>
          <w:color w:val="000000"/>
          <w:sz w:val="28"/>
          <w:szCs w:val="28"/>
          <w:lang w:eastAsia="zh-CN"/>
        </w:rPr>
        <w:t xml:space="preserve">三王村</w:t>
      </w:r>
      <w:r>
        <w:rPr>
          <w:rFonts w:hint="eastAsia" w:ascii="仿宋" w:hAnsi="仿宋" w:eastAsia="仿宋"/>
          <w:color w:val="000000"/>
          <w:sz w:val="28"/>
          <w:szCs w:val="28"/>
        </w:rPr>
        <w:t xml:space="preserve">巷道硬质化</w:t>
      </w:r>
      <w:r>
        <w:rPr>
          <w:rFonts w:hint="eastAsia" w:ascii="仿宋" w:hAnsi="仿宋" w:eastAsia="仿宋"/>
          <w:color w:val="000000"/>
          <w:sz w:val="28"/>
          <w:szCs w:val="28"/>
          <w:lang w:eastAsia="zh-CN"/>
        </w:rPr>
        <w:t xml:space="preserve">420米（详见招标控制价）</w:t>
      </w:r>
      <w:r>
        <w:rPr>
          <w:rFonts w:hint="eastAsia" w:ascii="仿宋" w:hAnsi="仿宋" w:eastAsia="仿宋"/>
          <w:color w:val="000000"/>
          <w:sz w:val="28"/>
          <w:szCs w:val="28"/>
          <w:lang w:val="en-US" w:eastAsia="zh-CN"/>
        </w:rPr>
      </w:r>
      <w:r/>
    </w:p>
    <w:p>
      <w:pPr>
        <w:pStyle w:val="875"/>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3包：</w:t>
      </w:r>
      <w:r>
        <w:rPr>
          <w:rFonts w:hint="eastAsia" w:ascii="仿宋" w:hAnsi="仿宋" w:eastAsia="仿宋"/>
          <w:color w:val="000000"/>
          <w:sz w:val="28"/>
          <w:szCs w:val="28"/>
        </w:rPr>
        <w:t xml:space="preserve">开发区（临城街道）2025年第二批村级公益事业建设一事一议财政奖补项目</w:t>
      </w:r>
      <w:r>
        <w:rPr>
          <w:rFonts w:hint="eastAsia" w:ascii="仿宋" w:hAnsi="仿宋" w:eastAsia="仿宋"/>
          <w:color w:val="000000"/>
          <w:sz w:val="28"/>
          <w:szCs w:val="28"/>
          <w:lang w:eastAsia="zh-CN"/>
        </w:rPr>
        <w:t xml:space="preserve">三</w:t>
      </w:r>
      <w:r>
        <w:rPr>
          <w:rFonts w:hint="eastAsia" w:ascii="仿宋" w:hAnsi="仿宋" w:eastAsia="仿宋"/>
          <w:color w:val="000000"/>
          <w:sz w:val="28"/>
          <w:szCs w:val="28"/>
        </w:rPr>
        <w:t xml:space="preserve">标段，</w:t>
      </w:r>
      <w:r>
        <w:rPr>
          <w:rFonts w:hint="eastAsia" w:ascii="仿宋" w:hAnsi="仿宋" w:eastAsia="仿宋"/>
          <w:color w:val="000000"/>
          <w:sz w:val="28"/>
          <w:szCs w:val="28"/>
          <w:lang w:eastAsia="zh-CN"/>
        </w:rPr>
        <w:t xml:space="preserve">紫荆河社区</w:t>
      </w:r>
      <w:r>
        <w:rPr>
          <w:rFonts w:hint="eastAsia" w:ascii="仿宋" w:hAnsi="仿宋" w:eastAsia="仿宋"/>
          <w:color w:val="000000"/>
          <w:sz w:val="28"/>
          <w:szCs w:val="28"/>
        </w:rPr>
        <w:t xml:space="preserve">巷道硬质化</w:t>
      </w:r>
      <w:r>
        <w:rPr>
          <w:rFonts w:hint="eastAsia" w:ascii="仿宋" w:hAnsi="仿宋" w:eastAsia="仿宋"/>
          <w:color w:val="000000"/>
          <w:sz w:val="28"/>
          <w:szCs w:val="28"/>
          <w:lang w:eastAsia="zh-CN"/>
        </w:rPr>
        <w:t xml:space="preserve">610米（详见招标控制价）</w:t>
      </w:r>
      <w:r>
        <w:rPr>
          <w:rFonts w:hint="eastAsia" w:ascii="仿宋" w:hAnsi="仿宋" w:eastAsia="仿宋"/>
          <w:color w:val="000000"/>
          <w:sz w:val="28"/>
          <w:szCs w:val="28"/>
          <w:lang w:eastAsia="zh-CN"/>
        </w:rPr>
      </w:r>
      <w:r/>
    </w:p>
    <w:p>
      <w:pPr>
        <w:pStyle w:val="875"/>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4包：</w:t>
      </w:r>
      <w:r>
        <w:rPr>
          <w:rFonts w:hint="eastAsia" w:ascii="仿宋" w:hAnsi="仿宋" w:eastAsia="仿宋"/>
          <w:color w:val="000000"/>
          <w:sz w:val="28"/>
          <w:szCs w:val="28"/>
        </w:rPr>
        <w:t xml:space="preserve">开发区（临城街道）2025年第二批村级公益事业建设一事一议财政奖补项目四标段，北郊村新建桥梁两座</w:t>
      </w:r>
      <w:r>
        <w:rPr>
          <w:rFonts w:hint="eastAsia" w:ascii="仿宋" w:hAnsi="仿宋" w:eastAsia="仿宋"/>
          <w:color w:val="000000"/>
          <w:sz w:val="28"/>
          <w:szCs w:val="28"/>
          <w:lang w:eastAsia="zh-CN"/>
        </w:rPr>
        <w:t xml:space="preserve">（详见招标控制价）</w:t>
      </w:r>
      <w:r>
        <w:rPr>
          <w:rFonts w:hint="eastAsia" w:ascii="仿宋" w:hAnsi="仿宋" w:eastAsia="仿宋"/>
          <w:color w:val="000000"/>
          <w:sz w:val="28"/>
          <w:szCs w:val="28"/>
          <w:lang w:eastAsia="zh-CN"/>
        </w:rPr>
      </w:r>
      <w:r/>
    </w:p>
    <w:p>
      <w:pPr>
        <w:pStyle w:val="875"/>
        <w:ind w:firstLine="560"/>
        <w:jc w:val="both"/>
        <w:spacing w:before="0" w:beforeAutospacing="0" w:after="0" w:afterAutospacing="0" w:line="560" w:lineRule="exact"/>
        <w:rPr>
          <w:rFonts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5包：</w:t>
      </w:r>
      <w:r>
        <w:rPr>
          <w:rFonts w:hint="eastAsia" w:ascii="仿宋" w:hAnsi="仿宋" w:eastAsia="仿宋"/>
          <w:color w:val="000000"/>
          <w:sz w:val="28"/>
          <w:szCs w:val="28"/>
        </w:rPr>
        <w:t xml:space="preserve">开发区（临城街道）2025年第二批村级公益事业建设一事一议财政奖补项目</w:t>
      </w:r>
      <w:r>
        <w:rPr>
          <w:rFonts w:hint="eastAsia" w:ascii="仿宋" w:hAnsi="仿宋" w:eastAsia="仿宋"/>
          <w:color w:val="000000"/>
          <w:sz w:val="28"/>
          <w:szCs w:val="28"/>
          <w:lang w:eastAsia="zh-CN"/>
        </w:rPr>
        <w:t xml:space="preserve">五</w:t>
      </w:r>
      <w:r>
        <w:rPr>
          <w:rFonts w:hint="eastAsia" w:ascii="仿宋" w:hAnsi="仿宋" w:eastAsia="仿宋"/>
          <w:color w:val="000000"/>
          <w:sz w:val="28"/>
          <w:szCs w:val="28"/>
        </w:rPr>
        <w:t xml:space="preserve">标段，临东村新建桥梁一座（</w:t>
      </w:r>
      <w:r>
        <w:rPr>
          <w:rFonts w:hint="eastAsia" w:ascii="仿宋" w:hAnsi="仿宋" w:eastAsia="仿宋"/>
          <w:color w:val="000000"/>
          <w:sz w:val="28"/>
          <w:szCs w:val="28"/>
          <w:lang w:eastAsia="zh-CN"/>
        </w:rPr>
        <w:t xml:space="preserve">详见招标控制价</w:t>
      </w:r>
      <w:r>
        <w:rPr>
          <w:rFonts w:hint="eastAsia" w:ascii="仿宋" w:hAnsi="仿宋" w:eastAsia="仿宋"/>
          <w:color w:val="000000"/>
          <w:sz w:val="28"/>
          <w:szCs w:val="28"/>
        </w:rPr>
        <w:t xml:space="preserve">）</w:t>
      </w:r>
      <w:r>
        <w:rPr>
          <w:rFonts w:ascii="仿宋" w:hAnsi="仿宋" w:eastAsia="仿宋"/>
          <w:color w:val="000000"/>
          <w:sz w:val="28"/>
          <w:szCs w:val="28"/>
          <w:lang w:eastAsia="zh-CN"/>
        </w:rPr>
      </w:r>
      <w:r/>
    </w:p>
    <w:p>
      <w:pPr>
        <w:pStyle w:val="875"/>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上述各包段</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lang w:eastAsia="zh-CN"/>
        </w:rPr>
        <w:t xml:space="preserve">图纸、</w:t>
      </w:r>
      <w:r>
        <w:rPr>
          <w:rFonts w:hint="eastAsia" w:ascii="仿宋" w:hAnsi="仿宋" w:eastAsia="仿宋"/>
          <w:color w:val="000000"/>
          <w:sz w:val="28"/>
          <w:szCs w:val="28"/>
        </w:rPr>
        <w:t xml:space="preserve">工程量清单及编制说明。</w:t>
      </w:r>
      <w:bookmarkEnd w:id="8"/>
      <w:r>
        <w:rPr>
          <w:rFonts w:hint="eastAsia" w:ascii="仿宋" w:hAnsi="仿宋" w:eastAsia="仿宋"/>
          <w:color w:val="000000"/>
          <w:sz w:val="28"/>
          <w:szCs w:val="28"/>
        </w:rPr>
      </w:r>
      <w:r/>
    </w:p>
    <w:p>
      <w:pPr>
        <w:pStyle w:val="812"/>
        <w:ind w:firstLine="518"/>
        <w:jc w:val="left"/>
        <w:spacing w:line="360" w:lineRule="auto"/>
        <w:rPr>
          <w:rFonts w:ascii="仿宋" w:hAnsi="仿宋" w:eastAsia="仿宋"/>
          <w:color w:val="000000"/>
          <w:sz w:val="28"/>
          <w:szCs w:val="28"/>
        </w:rPr>
      </w:pPr>
      <w:r>
        <w:rPr>
          <w:rFonts w:hint="eastAsia" w:ascii="仿宋" w:hAnsi="仿宋" w:eastAsia="仿宋"/>
          <w:b/>
          <w:bCs/>
          <w:color w:val="0000ff"/>
          <w:sz w:val="28"/>
          <w:szCs w:val="28"/>
        </w:rPr>
        <w:t xml:space="preserve">合同履行期限</w:t>
      </w:r>
      <w:r>
        <w:rPr>
          <w:rFonts w:hint="eastAsia" w:ascii="仿宋" w:hAnsi="仿宋" w:eastAsia="仿宋"/>
          <w:color w:val="000000"/>
          <w:sz w:val="28"/>
          <w:szCs w:val="28"/>
        </w:rPr>
        <w:t xml:space="preserve">：</w:t>
      </w:r>
      <w:r>
        <w:rPr>
          <w:rFonts w:ascii="仿宋" w:hAnsi="仿宋" w:eastAsia="仿宋"/>
          <w:color w:val="000000"/>
          <w:sz w:val="28"/>
          <w:szCs w:val="28"/>
        </w:rPr>
        <w:t xml:space="preserve"> </w:t>
      </w:r>
      <w:bookmarkStart w:id="9" w:name="_Hlk145771367"/>
      <w:r>
        <w:rPr>
          <w:rFonts w:ascii="仿宋" w:hAnsi="仿宋" w:eastAsia="仿宋"/>
          <w:color w:val="000000"/>
          <w:sz w:val="28"/>
          <w:szCs w:val="28"/>
        </w:rPr>
      </w:r>
      <w:r/>
    </w:p>
    <w:p>
      <w:pPr>
        <w:pStyle w:val="81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1包：</w:t>
      </w:r>
      <w:r>
        <w:rPr>
          <w:rFonts w:hint="eastAsia" w:ascii="仿宋" w:hAnsi="仿宋" w:eastAsia="仿宋"/>
          <w:color w:val="ff0000"/>
          <w:sz w:val="28"/>
          <w:szCs w:val="28"/>
        </w:rPr>
        <w:t xml:space="preserve">采购合同签订后30日完成全部工作；</w:t>
      </w:r>
      <w:r>
        <w:rPr>
          <w:rFonts w:hint="eastAsia" w:ascii="仿宋" w:hAnsi="仿宋" w:eastAsia="仿宋"/>
          <w:color w:val="ff0000"/>
          <w:sz w:val="28"/>
          <w:szCs w:val="28"/>
        </w:rPr>
      </w:r>
      <w:r/>
    </w:p>
    <w:p>
      <w:pPr>
        <w:pStyle w:val="81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2包：</w:t>
      </w:r>
      <w:r>
        <w:rPr>
          <w:rFonts w:hint="eastAsia" w:ascii="仿宋" w:hAnsi="仿宋" w:eastAsia="仿宋"/>
          <w:color w:val="ff0000"/>
          <w:sz w:val="28"/>
          <w:szCs w:val="28"/>
        </w:rPr>
        <w:t xml:space="preserve">采购合同签订后30日完成全部工作；</w:t>
      </w:r>
      <w:r>
        <w:rPr>
          <w:rFonts w:hint="eastAsia" w:ascii="仿宋" w:hAnsi="仿宋" w:eastAsia="仿宋"/>
          <w:color w:val="ff0000"/>
          <w:sz w:val="28"/>
          <w:szCs w:val="28"/>
        </w:rPr>
      </w:r>
      <w:r/>
    </w:p>
    <w:p>
      <w:pPr>
        <w:pStyle w:val="812"/>
        <w:ind w:firstLine="518"/>
        <w:jc w:val="left"/>
        <w:spacing w:line="360" w:lineRule="auto"/>
        <w:rPr>
          <w:rFonts w:hint="eastAsia" w:ascii="仿宋" w:hAnsi="仿宋" w:eastAsia="仿宋"/>
          <w:color w:val="ff0000"/>
          <w:sz w:val="28"/>
          <w:szCs w:val="28"/>
        </w:rPr>
      </w:pPr>
      <w:r/>
      <w:bookmarkEnd w:id="9"/>
      <w:r>
        <w:rPr>
          <w:rFonts w:hint="eastAsia" w:ascii="仿宋" w:hAnsi="仿宋" w:eastAsia="仿宋"/>
          <w:color w:val="000000"/>
          <w:sz w:val="28"/>
          <w:szCs w:val="28"/>
        </w:rPr>
        <w:t xml:space="preserve">3包：</w:t>
      </w:r>
      <w:r>
        <w:rPr>
          <w:rFonts w:hint="eastAsia" w:ascii="仿宋" w:hAnsi="仿宋" w:eastAsia="仿宋"/>
          <w:color w:val="ff0000"/>
          <w:sz w:val="28"/>
          <w:szCs w:val="28"/>
        </w:rPr>
        <w:t xml:space="preserve">采购合同签订后30日完成全部工作；</w:t>
      </w:r>
      <w:r>
        <w:rPr>
          <w:rFonts w:hint="eastAsia" w:ascii="仿宋" w:hAnsi="仿宋" w:eastAsia="仿宋"/>
          <w:color w:val="ff0000"/>
          <w:sz w:val="28"/>
          <w:szCs w:val="28"/>
        </w:rPr>
      </w:r>
      <w:r/>
    </w:p>
    <w:p>
      <w:pPr>
        <w:pStyle w:val="81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4包：</w:t>
      </w:r>
      <w:r>
        <w:rPr>
          <w:rFonts w:hint="eastAsia" w:ascii="仿宋" w:hAnsi="仿宋" w:eastAsia="仿宋"/>
          <w:color w:val="ff0000"/>
          <w:sz w:val="28"/>
          <w:szCs w:val="28"/>
        </w:rPr>
        <w:t xml:space="preserve">采购合同签订后60日完成全部工作；</w:t>
      </w:r>
      <w:r>
        <w:rPr>
          <w:rFonts w:hint="eastAsia" w:ascii="仿宋" w:hAnsi="仿宋" w:eastAsia="仿宋"/>
          <w:color w:val="ff0000"/>
          <w:sz w:val="28"/>
          <w:szCs w:val="28"/>
        </w:rPr>
      </w:r>
      <w:r/>
    </w:p>
    <w:p>
      <w:pPr>
        <w:pStyle w:val="812"/>
        <w:ind w:firstLine="518"/>
        <w:jc w:val="left"/>
        <w:spacing w:line="360" w:lineRule="auto"/>
        <w:rPr>
          <w:rFonts w:ascii="仿宋" w:hAnsi="仿宋" w:eastAsia="仿宋"/>
          <w:color w:val="ff0000"/>
          <w:sz w:val="28"/>
          <w:szCs w:val="28"/>
        </w:rPr>
      </w:pPr>
      <w:r>
        <w:rPr>
          <w:rFonts w:hint="eastAsia" w:ascii="仿宋" w:hAnsi="仿宋" w:eastAsia="仿宋"/>
          <w:color w:val="000000"/>
          <w:sz w:val="28"/>
          <w:szCs w:val="28"/>
        </w:rPr>
        <w:t xml:space="preserve">5包：</w:t>
      </w:r>
      <w:r>
        <w:rPr>
          <w:rFonts w:hint="eastAsia" w:ascii="仿宋" w:hAnsi="仿宋" w:eastAsia="仿宋"/>
          <w:color w:val="ff0000"/>
          <w:sz w:val="28"/>
          <w:szCs w:val="28"/>
        </w:rPr>
        <w:t xml:space="preserve">采购合同签订后60日完成全部工作；</w:t>
      </w:r>
      <w:r>
        <w:rPr>
          <w:rFonts w:ascii="仿宋" w:hAnsi="仿宋" w:eastAsia="仿宋"/>
          <w:color w:val="ff0000"/>
          <w:sz w:val="28"/>
          <w:szCs w:val="28"/>
        </w:rPr>
      </w:r>
      <w:r/>
    </w:p>
    <w:p>
      <w:pPr>
        <w:pStyle w:val="812"/>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rPr>
          <w:rFonts w:ascii="仿宋" w:hAnsi="仿宋" w:eastAsia="仿宋"/>
          <w:sz w:val="28"/>
          <w:szCs w:val="28"/>
        </w:rPr>
      </w:r>
      <w:r/>
    </w:p>
    <w:p>
      <w:pPr>
        <w:pStyle w:val="875"/>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12"/>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rPr>
          <w:rFonts w:ascii="仿宋" w:hAnsi="仿宋" w:eastAsia="仿宋"/>
          <w:sz w:val="28"/>
          <w:szCs w:val="28"/>
        </w:rPr>
      </w:r>
      <w:r/>
    </w:p>
    <w:p>
      <w:pPr>
        <w:pStyle w:val="812"/>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rPr>
          <w:rFonts w:ascii="仿宋" w:hAnsi="仿宋" w:eastAsia="仿宋"/>
          <w:sz w:val="28"/>
          <w:szCs w:val="28"/>
        </w:rPr>
      </w:r>
      <w:r/>
    </w:p>
    <w:p>
      <w:pPr>
        <w:pStyle w:val="812"/>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rPr>
          <w:rFonts w:ascii="仿宋" w:hAnsi="仿宋" w:eastAsia="仿宋"/>
          <w:sz w:val="28"/>
          <w:szCs w:val="28"/>
        </w:rPr>
      </w:r>
      <w:r/>
    </w:p>
    <w:p>
      <w:pPr>
        <w:pStyle w:val="812"/>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rPr>
          <w:rFonts w:ascii="仿宋" w:hAnsi="仿宋" w:eastAsia="仿宋"/>
          <w:sz w:val="28"/>
          <w:szCs w:val="28"/>
        </w:rPr>
      </w:r>
      <w:r/>
    </w:p>
    <w:p>
      <w:pPr>
        <w:pStyle w:val="812"/>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rPr>
          <w:rFonts w:ascii="仿宋" w:hAnsi="仿宋" w:eastAsia="仿宋"/>
          <w:sz w:val="28"/>
          <w:szCs w:val="28"/>
        </w:rPr>
      </w:r>
      <w:r/>
    </w:p>
    <w:p>
      <w:pPr>
        <w:pStyle w:val="812"/>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rPr>
          <w:rFonts w:ascii="仿宋" w:hAnsi="仿宋" w:eastAsia="仿宋"/>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rPr>
          <w:rFonts w:ascii="仿宋" w:hAnsi="仿宋" w:eastAsia="仿宋"/>
          <w:color w:val="000000"/>
          <w:sz w:val="28"/>
          <w:szCs w:val="28"/>
        </w:rPr>
      </w:r>
      <w:r/>
    </w:p>
    <w:p>
      <w:pPr>
        <w:pStyle w:val="812"/>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3.落实政府采购政策需满足的资格要求：本项目各包段专门面向中小企业采购。</w:t>
      </w:r>
      <w:r>
        <w:rPr>
          <w:rFonts w:ascii="仿宋" w:hAnsi="仿宋" w:eastAsia="仿宋"/>
          <w:sz w:val="28"/>
          <w:szCs w:val="28"/>
        </w:rPr>
      </w:r>
      <w:r/>
    </w:p>
    <w:p>
      <w:pPr>
        <w:pStyle w:val="875"/>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0000ff"/>
          <w:sz w:val="28"/>
          <w:szCs w:val="28"/>
        </w:rPr>
        <w:t xml:space="preserve">特定资格要求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5"/>
        <w:ind w:firstLine="518"/>
        <w:spacing w:before="0" w:beforeAutospacing="0" w:after="0" w:afterAutospacing="0" w:line="560" w:lineRule="exact"/>
        <w:shd w:val="clear" w:color="auto" w:fill="ffffff"/>
        <w:rPr>
          <w:rFonts w:ascii="仿宋" w:hAnsi="仿宋" w:eastAsia="仿宋"/>
          <w:b/>
          <w:bCs/>
          <w:color w:val="0000ff"/>
          <w:sz w:val="28"/>
          <w:szCs w:val="28"/>
          <w:lang w:val="en-US" w:eastAsia="zh-CN"/>
        </w:rPr>
      </w:pPr>
      <w:r>
        <w:rPr>
          <w:rFonts w:hint="eastAsia" w:ascii="仿宋" w:hAnsi="仿宋" w:eastAsia="仿宋"/>
          <w:b/>
          <w:bCs/>
          <w:color w:val="0000ff"/>
          <w:sz w:val="28"/>
          <w:szCs w:val="28"/>
          <w:lang w:eastAsia="zh-CN"/>
        </w:rPr>
        <w:t xml:space="preserve">采购包</w:t>
      </w:r>
      <w:r>
        <w:rPr>
          <w:rFonts w:hint="eastAsia" w:ascii="仿宋" w:hAnsi="仿宋" w:eastAsia="仿宋"/>
          <w:b/>
          <w:bCs/>
          <w:color w:val="0000ff"/>
          <w:sz w:val="28"/>
          <w:szCs w:val="28"/>
          <w:lang w:val="en-US" w:eastAsia="zh-CN"/>
        </w:rPr>
        <w:t xml:space="preserve">1：</w:t>
      </w:r>
      <w:r>
        <w:rPr>
          <w:rFonts w:ascii="仿宋" w:hAnsi="仿宋" w:eastAsia="仿宋"/>
          <w:b/>
          <w:bCs/>
          <w:color w:val="0000ff"/>
          <w:sz w:val="28"/>
          <w:szCs w:val="28"/>
          <w:lang w:val="en-US" w:eastAsia="zh-CN"/>
        </w:rPr>
      </w:r>
      <w:r/>
    </w:p>
    <w:p>
      <w:pPr>
        <w:pStyle w:val="812"/>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(2) 供应商须具备行政主管部门核发的[市政公用工程三级](含)以上资质。</w:t>
      </w:r>
      <w:r>
        <w:rPr>
          <w:rFonts w:hint="eastAsia"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(3) 具备有效的安全生产许可证。</w:t>
      </w:r>
      <w:r>
        <w:rPr>
          <w:rFonts w:hint="eastAsia"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90434" cy="1428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pt;height:11.2pt;mso-wrap-distance-left:0.0pt;mso-wrap-distance-top:0.0pt;mso-wrap-distance-right:0.0pt;mso-wrap-distance-bottom:0.0pt;" stroked="f">
                <v:path textboxrect="0,0,0,0"/>
                <v:imagedata r:id="rId9" o:title=""/>
              </v:shape>
            </w:pict>
          </mc:Fallback>
        </mc:AlternateContent>
      </w:r>
      <w:r>
        <w:rPr>
          <w:rFonts w:hint="eastAsia" w:ascii="仿宋" w:hAnsi="仿宋" w:eastAsia="仿宋"/>
          <w:sz w:val="28"/>
          <w:szCs w:val="28"/>
        </w:rPr>
        <w:t xml:space="preserve">http://58.213.147.230:7001/Website/#/compQuery/enterInfoQuery </w:t>
      </w:r>
      <w:r>
        <w:rPr>
          <w:rFonts w:hint="eastAsia" w:ascii="仿宋" w:hAnsi="仿宋" w:eastAsia="仿宋"/>
          <w:sz w:val="28"/>
          <w:szCs w:val="28"/>
        </w:rPr>
      </w:r>
      <w:r/>
    </w:p>
    <w:p>
      <w:pPr>
        <w:pStyle w:val="875"/>
        <w:ind w:firstLine="518"/>
        <w:spacing w:before="0" w:beforeAutospacing="0" w:after="0" w:afterAutospacing="0" w:line="560" w:lineRule="exact"/>
        <w:shd w:val="clear" w:color="auto" w:fill="ffffff"/>
        <w:rPr>
          <w:rFonts w:ascii="仿宋" w:hAnsi="仿宋" w:eastAsia="仿宋"/>
          <w:b/>
          <w:bCs/>
          <w:color w:val="0000ff"/>
          <w:sz w:val="28"/>
          <w:szCs w:val="28"/>
          <w:lang w:val="en-US" w:eastAsia="zh-CN"/>
        </w:rPr>
      </w:pPr>
      <w:r>
        <w:rPr>
          <w:rFonts w:hint="eastAsia" w:ascii="仿宋" w:hAnsi="仿宋" w:eastAsia="仿宋"/>
          <w:b/>
          <w:bCs/>
          <w:color w:val="0000ff"/>
          <w:sz w:val="28"/>
          <w:szCs w:val="28"/>
          <w:lang w:eastAsia="zh-CN"/>
        </w:rPr>
        <w:t xml:space="preserve">采购包</w:t>
      </w:r>
      <w:r>
        <w:rPr>
          <w:rFonts w:hint="eastAsia" w:ascii="仿宋" w:hAnsi="仿宋" w:eastAsia="仿宋"/>
          <w:b/>
          <w:bCs/>
          <w:color w:val="0000ff"/>
          <w:sz w:val="28"/>
          <w:szCs w:val="28"/>
          <w:lang w:val="en-US" w:eastAsia="zh-CN"/>
        </w:rPr>
        <w:t xml:space="preserve">2：</w:t>
      </w:r>
      <w:r>
        <w:rPr>
          <w:rFonts w:ascii="仿宋" w:hAnsi="仿宋" w:eastAsia="仿宋"/>
          <w:b/>
          <w:bCs/>
          <w:color w:val="0000ff"/>
          <w:sz w:val="28"/>
          <w:szCs w:val="28"/>
          <w:lang w:val="en-US" w:eastAsia="zh-CN"/>
        </w:rPr>
      </w:r>
      <w:r/>
    </w:p>
    <w:p>
      <w:pPr>
        <w:pStyle w:val="812"/>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(2) 供应商须具备行政主管部门核发的[市政公用工程三级](含)以上资质。</w:t>
      </w:r>
      <w:r>
        <w:rPr>
          <w:rFonts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(3) 具备有效的安全生产许可证。</w:t>
      </w:r>
      <w:r>
        <w:rPr>
          <w:rFonts w:hint="eastAsia"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90434" cy="1428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0pt;height:11.2pt;mso-wrap-distance-left:0.0pt;mso-wrap-distance-top:0.0pt;mso-wrap-distance-right:0.0pt;mso-wrap-distance-bottom:0.0pt;" stroked="f">
                <v:path textboxrect="0,0,0,0"/>
                <v:imagedata r:id="rId10" o:title=""/>
              </v:shape>
            </w:pict>
          </mc:Fallback>
        </mc:AlternateContent>
      </w:r>
      <w:r>
        <w:rPr>
          <w:rFonts w:hint="eastAsia" w:ascii="仿宋" w:hAnsi="仿宋" w:eastAsia="仿宋"/>
          <w:sz w:val="28"/>
          <w:szCs w:val="28"/>
        </w:rPr>
        <w:t xml:space="preserve">http://58.213.147.230:7001/Website/#/compQuery/enterInfoQuery </w:t>
      </w:r>
      <w:r>
        <w:rPr>
          <w:rFonts w:hint="eastAsia" w:ascii="仿宋" w:hAnsi="仿宋" w:eastAsia="仿宋"/>
          <w:sz w:val="28"/>
          <w:szCs w:val="28"/>
        </w:rPr>
      </w:r>
      <w:r/>
    </w:p>
    <w:p>
      <w:pPr>
        <w:pStyle w:val="875"/>
        <w:ind w:firstLine="518"/>
        <w:spacing w:before="0" w:beforeAutospacing="0" w:after="0" w:afterAutospacing="0" w:line="560" w:lineRule="exact"/>
        <w:shd w:val="clear" w:color="auto" w:fill="ffffff"/>
        <w:rPr>
          <w:rFonts w:ascii="仿宋" w:hAnsi="仿宋" w:eastAsia="仿宋"/>
          <w:b/>
          <w:bCs/>
          <w:color w:val="0000ff"/>
          <w:sz w:val="28"/>
          <w:szCs w:val="28"/>
          <w:lang w:val="en-US" w:eastAsia="zh-CN"/>
        </w:rPr>
      </w:pPr>
      <w:r>
        <w:rPr>
          <w:rFonts w:hint="eastAsia" w:ascii="仿宋" w:hAnsi="仿宋" w:eastAsia="仿宋"/>
          <w:b/>
          <w:bCs/>
          <w:color w:val="0000ff"/>
          <w:sz w:val="28"/>
          <w:szCs w:val="28"/>
          <w:lang w:eastAsia="zh-CN"/>
        </w:rPr>
        <w:t xml:space="preserve">采购包</w:t>
      </w:r>
      <w:r>
        <w:rPr>
          <w:rFonts w:hint="eastAsia" w:ascii="仿宋" w:hAnsi="仿宋" w:eastAsia="仿宋"/>
          <w:b/>
          <w:bCs/>
          <w:color w:val="0000ff"/>
          <w:sz w:val="28"/>
          <w:szCs w:val="28"/>
          <w:lang w:val="en-US" w:eastAsia="zh-CN"/>
        </w:rPr>
        <w:t xml:space="preserve">3：</w:t>
      </w:r>
      <w:r>
        <w:rPr>
          <w:rFonts w:ascii="仿宋" w:hAnsi="仿宋" w:eastAsia="仿宋"/>
          <w:b/>
          <w:bCs/>
          <w:color w:val="0000ff"/>
          <w:sz w:val="28"/>
          <w:szCs w:val="28"/>
          <w:lang w:val="en-US" w:eastAsia="zh-CN"/>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hint="eastAsia" w:ascii="仿宋" w:hAnsi="仿宋" w:eastAsia="仿宋"/>
          <w:sz w:val="28"/>
          <w:szCs w:val="28"/>
        </w:rPr>
      </w:r>
      <w:r/>
    </w:p>
    <w:p>
      <w:pPr>
        <w:pStyle w:val="812"/>
        <w:ind w:firstLine="507"/>
        <w:spacing w:line="520" w:lineRule="exact"/>
        <w:rPr>
          <w:rFonts w:ascii="仿宋" w:hAnsi="仿宋" w:eastAsia="仿宋"/>
          <w:sz w:val="28"/>
          <w:szCs w:val="28"/>
        </w:rPr>
      </w:pPr>
      <w:r/>
      <w:bookmarkStart w:id="10" w:name="OLE_LINK14"/>
      <w:r/>
      <w:bookmarkStart w:id="11" w:name="OLE_LINK15"/>
      <w:r>
        <w:rPr>
          <w:rFonts w:hint="eastAsia" w:ascii="仿宋" w:hAnsi="仿宋" w:eastAsia="仿宋"/>
          <w:sz w:val="28"/>
          <w:szCs w:val="28"/>
        </w:rPr>
        <w:t xml:space="preserve">(2) 供应商须具备行政主管部门核发的[市政公用工程三级](含)以上资质。</w:t>
      </w:r>
      <w:r>
        <w:rPr>
          <w:rFonts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(3) 具备有效的安全生产许可证。</w:t>
      </w:r>
      <w:r>
        <w:rPr>
          <w:rFonts w:hint="eastAsia"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sz w:val="28"/>
          <w:szCs w:val="28"/>
        </w:rPr>
      </w:r>
      <w:r/>
    </w:p>
    <w:p>
      <w:pPr>
        <w:pStyle w:val="812"/>
        <w:ind w:firstLine="507"/>
        <w:spacing w:line="520" w:lineRule="exact"/>
        <w:rPr>
          <w:rFonts w:hint="eastAsia" w:ascii="仿宋" w:hAnsi="仿宋" w:eastAsia="仿宋"/>
          <w:sz w:val="28"/>
          <w:szCs w:val="28"/>
        </w:rPr>
      </w:pPr>
      <w:r/>
      <w:bookmarkEnd w:id="10"/>
      <w:r/>
      <w:bookmarkEnd w:id="11"/>
      <w:r>
        <w:rPr>
          <w:rFonts w:hint="eastAsia" w:ascii="仿宋" w:hAnsi="仿宋" w:eastAsia="仿宋"/>
          <w:sz w:val="28"/>
          <w:szCs w:val="28"/>
        </w:rPr>
        <w:t xml:space="preserve"> (5)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(6) 企业资质动态监管： </w:t>
      </w:r>
      <w:r>
        <w:rPr>
          <w:rFonts w:hint="eastAsia"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hint="eastAsia"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 </w:t>
      </w:r>
      <w:r>
        <w:rPr>
          <w:rFonts w:ascii="仿宋" w:hAnsi="仿宋" w:eastAsia="仿宋"/>
          <w:sz w:val="28"/>
          <w:szCs w:val="28"/>
        </w:rPr>
        <w:fldChar w:fldCharType="begin"/>
      </w:r>
      <w:r>
        <w:rPr>
          <w:rFonts w:ascii="仿宋" w:hAnsi="仿宋" w:eastAsia="仿宋"/>
          <w:sz w:val="28"/>
          <w:szCs w:val="28"/>
        </w:rPr>
        <w:instrText xml:space="preserve"> HYPERLINK "</w:instrText>
      </w:r>
      <w:r>
        <w:rPr>
          <w:rFonts w:hint="eastAsia" w:ascii="仿宋" w:hAnsi="仿宋" w:eastAsia="仿宋"/>
          <w:sz w:val="28"/>
          <w:szCs w:val="28"/>
        </w:rPr>
        <w:instrText xml:space="preserve">http://58.213.147.230:7001/Website/#/compQuery/enterInfoQuery</w:instrText>
      </w:r>
      <w:r>
        <w:rPr>
          <w:rFonts w:ascii="仿宋" w:hAnsi="仿宋" w:eastAsia="仿宋"/>
          <w:sz w:val="28"/>
          <w:szCs w:val="28"/>
        </w:rPr>
        <w:instrText xml:space="preserve">" </w:instrText>
      </w:r>
      <w:r>
        <w:rPr>
          <w:rFonts w:ascii="仿宋" w:hAnsi="仿宋" w:eastAsia="仿宋"/>
          <w:sz w:val="28"/>
          <w:szCs w:val="28"/>
        </w:rPr>
        <w:fldChar w:fldCharType="separate"/>
      </w:r>
      <w:r>
        <w:rPr>
          <w:rStyle w:val="889"/>
          <w:rFonts w:hint="eastAsia" w:ascii="仿宋" w:hAnsi="仿宋" w:eastAsia="仿宋"/>
          <w:sz w:val="28"/>
          <w:szCs w:val="28"/>
        </w:rPr>
        <w:t xml:space="preserve">http://58.213.147.230:7001/Website/#/compQuery/enterInfoQuery</w:t>
      </w:r>
      <w:r>
        <w:rPr>
          <w:rFonts w:ascii="仿宋" w:hAnsi="仿宋" w:eastAsia="仿宋"/>
          <w:sz w:val="28"/>
          <w:szCs w:val="28"/>
        </w:rPr>
        <w:fldChar w:fldCharType="end"/>
      </w:r>
      <w:r>
        <w:rPr>
          <w:rFonts w:hint="eastAsia" w:ascii="仿宋" w:hAnsi="仿宋" w:eastAsia="仿宋"/>
          <w:sz w:val="28"/>
          <w:szCs w:val="28"/>
        </w:rPr>
      </w:r>
      <w:r/>
    </w:p>
    <w:p>
      <w:pPr>
        <w:pStyle w:val="875"/>
        <w:ind w:firstLine="518"/>
        <w:spacing w:before="0" w:beforeAutospacing="0" w:after="0" w:afterAutospacing="0" w:line="560" w:lineRule="exact"/>
        <w:shd w:val="clear" w:color="auto" w:fill="ffffff"/>
        <w:rPr>
          <w:rFonts w:ascii="仿宋" w:hAnsi="仿宋" w:eastAsia="仿宋"/>
          <w:b/>
          <w:bCs/>
          <w:color w:val="0000ff"/>
          <w:sz w:val="28"/>
          <w:szCs w:val="28"/>
          <w:lang w:val="en-US" w:eastAsia="zh-CN"/>
        </w:rPr>
      </w:pPr>
      <w:r>
        <w:rPr>
          <w:rFonts w:hint="eastAsia" w:ascii="仿宋" w:hAnsi="仿宋" w:eastAsia="仿宋"/>
          <w:b/>
          <w:bCs/>
          <w:color w:val="0000ff"/>
          <w:sz w:val="28"/>
          <w:szCs w:val="28"/>
          <w:lang w:eastAsia="zh-CN"/>
        </w:rPr>
        <w:t xml:space="preserve">采购包</w:t>
      </w:r>
      <w:r>
        <w:rPr>
          <w:rFonts w:hint="eastAsia" w:ascii="仿宋" w:hAnsi="仿宋" w:eastAsia="仿宋"/>
          <w:b/>
          <w:bCs/>
          <w:color w:val="0000ff"/>
          <w:sz w:val="28"/>
          <w:szCs w:val="28"/>
          <w:lang w:val="en-US" w:eastAsia="zh-CN"/>
        </w:rPr>
        <w:t xml:space="preserve">4：</w:t>
      </w:r>
      <w:r>
        <w:rPr>
          <w:rFonts w:ascii="仿宋" w:hAnsi="仿宋" w:eastAsia="仿宋"/>
          <w:b/>
          <w:bCs/>
          <w:color w:val="0000ff"/>
          <w:sz w:val="28"/>
          <w:szCs w:val="28"/>
          <w:lang w:val="en-US" w:eastAsia="zh-CN"/>
        </w:rPr>
      </w:r>
      <w:r/>
    </w:p>
    <w:p>
      <w:pPr>
        <w:pStyle w:val="812"/>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(2) 供应商须具备行政主管部门核发的[市政公用工程三级](含)以上资质。</w:t>
      </w:r>
      <w:r>
        <w:rPr>
          <w:rFonts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(3) 具备有效的安全生产许可证。</w:t>
      </w:r>
      <w:r>
        <w:rPr>
          <w:rFonts w:hint="eastAsia"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hint="eastAsia" w:ascii="仿宋" w:hAnsi="仿宋" w:eastAsia="仿宋"/>
          <w:sz w:val="28"/>
          <w:szCs w:val="28"/>
        </w:rPr>
      </w:r>
      <w:r/>
    </w:p>
    <w:p>
      <w:pPr>
        <w:pStyle w:val="812"/>
        <w:ind w:firstLine="507"/>
        <w:spacing w:line="520" w:lineRule="exact"/>
        <w:rPr>
          <w:rFonts w:hint="eastAsia" w:ascii="仿宋" w:hAnsi="仿宋" w:eastAsia="仿宋"/>
          <w:sz w:val="28"/>
          <w:szCs w:val="28"/>
        </w:rPr>
      </w:pPr>
      <w:r>
        <w:rPr>
          <w:rFonts w:ascii="仿宋" w:hAnsi="仿宋" w:eastAsia="仿宋"/>
          <w:sz w:val="28"/>
          <w:szCs w:val="28"/>
        </w:rPr>
        <mc:AlternateContent>
          <mc:Choice Requires="wpg">
            <w:drawing>
              <wp:inline xmlns:wp="http://schemas.openxmlformats.org/drawingml/2006/wordprocessingDrawing" distT="0" distB="0" distL="0" distR="0">
                <wp:extent cx="190434" cy="14280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0pt;height:11.2pt;mso-wrap-distance-left:0.0pt;mso-wrap-distance-top:0.0pt;mso-wrap-distance-right:0.0pt;mso-wrap-distance-bottom:0.0pt;" stroked="f">
                <v:path textboxrect="0,0,0,0"/>
                <v:imagedata r:id="rId11" o:title=""/>
              </v:shape>
            </w:pict>
          </mc:Fallback>
        </mc:AlternateContent>
      </w:r>
      <w:r>
        <w:rPr>
          <w:rFonts w:hint="eastAsia" w:ascii="仿宋" w:hAnsi="仿宋" w:eastAsia="仿宋"/>
          <w:sz w:val="28"/>
          <w:szCs w:val="28"/>
        </w:rPr>
        <w:t xml:space="preserve">http://58.213.147.230:7001/Website/#/compQuery/enterInfoQuery </w:t>
      </w:r>
      <w:r>
        <w:rPr>
          <w:rFonts w:hint="eastAsia" w:ascii="仿宋" w:hAnsi="仿宋" w:eastAsia="仿宋"/>
          <w:sz w:val="28"/>
          <w:szCs w:val="28"/>
        </w:rPr>
      </w:r>
      <w:r/>
    </w:p>
    <w:p>
      <w:pPr>
        <w:pStyle w:val="875"/>
        <w:ind w:firstLine="518"/>
        <w:spacing w:before="0" w:beforeAutospacing="0" w:after="0" w:afterAutospacing="0" w:line="560" w:lineRule="exact"/>
        <w:shd w:val="clear" w:color="auto" w:fill="ffffff"/>
        <w:rPr>
          <w:rFonts w:ascii="仿宋" w:hAnsi="仿宋" w:eastAsia="仿宋"/>
          <w:b/>
          <w:bCs/>
          <w:color w:val="0000ff"/>
          <w:sz w:val="28"/>
          <w:szCs w:val="28"/>
          <w:lang w:val="en-US" w:eastAsia="zh-CN"/>
        </w:rPr>
      </w:pPr>
      <w:r>
        <w:rPr>
          <w:rFonts w:hint="eastAsia" w:ascii="仿宋" w:hAnsi="仿宋" w:eastAsia="仿宋"/>
          <w:b/>
          <w:bCs/>
          <w:color w:val="0000ff"/>
          <w:sz w:val="28"/>
          <w:szCs w:val="28"/>
          <w:lang w:eastAsia="zh-CN"/>
        </w:rPr>
        <w:t xml:space="preserve">采购包</w:t>
      </w:r>
      <w:r>
        <w:rPr>
          <w:rFonts w:hint="eastAsia" w:ascii="仿宋" w:hAnsi="仿宋" w:eastAsia="仿宋"/>
          <w:b/>
          <w:bCs/>
          <w:color w:val="0000ff"/>
          <w:sz w:val="28"/>
          <w:szCs w:val="28"/>
          <w:lang w:val="en-US" w:eastAsia="zh-CN"/>
        </w:rPr>
        <w:t xml:space="preserve">5：</w:t>
      </w:r>
      <w:r>
        <w:rPr>
          <w:rFonts w:ascii="仿宋" w:hAnsi="仿宋" w:eastAsia="仿宋"/>
          <w:b/>
          <w:bCs/>
          <w:color w:val="0000ff"/>
          <w:sz w:val="28"/>
          <w:szCs w:val="28"/>
          <w:lang w:val="en-US" w:eastAsia="zh-CN"/>
        </w:rPr>
      </w:r>
      <w:r/>
    </w:p>
    <w:p>
      <w:pPr>
        <w:pStyle w:val="812"/>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(2) 供应商须具备行政主管部门核发的[市政公用工程三级](含)以上资质。</w:t>
      </w:r>
      <w:r>
        <w:rPr>
          <w:rFonts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(3) 具备有效的安全生产许可证。</w:t>
      </w:r>
      <w:r>
        <w:rPr>
          <w:rFonts w:hint="eastAsia" w:ascii="仿宋" w:hAnsi="仿宋" w:eastAsia="仿宋"/>
          <w:sz w:val="28"/>
          <w:szCs w:val="28"/>
        </w:rPr>
      </w:r>
      <w:r/>
    </w:p>
    <w:p>
      <w:pPr>
        <w:pStyle w:val="812"/>
        <w:ind w:firstLine="507"/>
        <w:spacing w:line="520" w:lineRule="exact"/>
        <w:rPr>
          <w:rFonts w:hint="eastAsia" w:ascii="仿宋" w:hAnsi="仿宋" w:eastAsia="仿宋"/>
          <w:sz w:val="28"/>
          <w:szCs w:val="28"/>
        </w:rPr>
      </w:pPr>
      <w:r>
        <w:rPr>
          <w:rFonts w:hint="eastAsia" w:ascii="仿宋" w:hAnsi="仿宋" w:eastAsia="仿宋"/>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sz w:val="28"/>
          <w:szCs w:val="28"/>
        </w:rPr>
      </w:r>
      <w:r/>
    </w:p>
    <w:p>
      <w:pPr>
        <w:pStyle w:val="812"/>
        <w:ind w:firstLine="507"/>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812"/>
        <w:ind w:firstLine="507"/>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812"/>
        <w:ind w:firstLine="507"/>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812"/>
        <w:ind w:firstLine="507"/>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812"/>
        <w:ind w:firstLine="507"/>
        <w:keepLines w:val="0"/>
        <w:keepNext w:val="0"/>
        <w:pageBreakBefore w:val="0"/>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hint="eastAsia" w:ascii="仿宋" w:hAnsi="仿宋" w:eastAsia="仿宋"/>
          <w:sz w:val="28"/>
          <w:szCs w:val="28"/>
        </w:rPr>
      </w:r>
      <w:r/>
    </w:p>
    <w:p>
      <w:pPr>
        <w:pStyle w:val="812"/>
        <w:ind w:firstLine="507"/>
        <w:keepLines w:val="0"/>
        <w:keepNext w:val="0"/>
        <w:pageBreakBefore w:val="0"/>
        <w:spacing w:line="520" w:lineRule="exact"/>
        <w:rPr>
          <w:rFonts w:hint="eastAsia" w:ascii="仿宋" w:hAnsi="仿宋" w:eastAsia="仿宋"/>
          <w:sz w:val="28"/>
          <w:szCs w:val="28"/>
        </w:rPr>
      </w:pPr>
      <w:r>
        <w:rPr>
          <w:rFonts w:ascii="仿宋" w:hAnsi="仿宋" w:eastAsia="仿宋"/>
          <w:sz w:val="28"/>
          <w:szCs w:val="28"/>
        </w:rPr>
        <mc:AlternateContent>
          <mc:Choice Requires="wpg">
            <w:drawing>
              <wp:inline xmlns:wp="http://schemas.openxmlformats.org/drawingml/2006/wordprocessingDrawing" distT="0" distB="0" distL="0" distR="0">
                <wp:extent cx="190434" cy="14280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0pt;height:11.2pt;mso-wrap-distance-left:0.0pt;mso-wrap-distance-top:0.0pt;mso-wrap-distance-right:0.0pt;mso-wrap-distance-bottom:0.0pt;" stroked="f">
                <v:path textboxrect="0,0,0,0"/>
                <v:imagedata r:id="rId12" o:title=""/>
              </v:shape>
            </w:pict>
          </mc:Fallback>
        </mc:AlternateContent>
      </w:r>
      <w:r>
        <w:rPr>
          <w:rFonts w:hint="eastAsia" w:ascii="仿宋" w:hAnsi="仿宋" w:eastAsia="仿宋"/>
          <w:sz w:val="28"/>
          <w:szCs w:val="28"/>
        </w:rPr>
        <w:t xml:space="preserve">http://58.213.147.230:7001/Website/#/compQuery/enterInfoQuery</w:t>
      </w:r>
      <w:r>
        <w:rPr>
          <w:rFonts w:hint="eastAsia" w:ascii="仿宋" w:hAnsi="仿宋" w:eastAsia="仿宋"/>
          <w:sz w:val="28"/>
          <w:szCs w:val="28"/>
        </w:rPr>
      </w:r>
      <w:r/>
    </w:p>
    <w:p>
      <w:pPr>
        <w:pStyle w:val="812"/>
        <w:ind w:firstLine="507"/>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本项目专门面向中小企业，供应商应为中小微企业或监狱企业或残疾人福利性单位。</w:t>
      </w:r>
      <w:r>
        <w:rPr>
          <w:rFonts w:ascii="仿宋" w:hAnsi="仿宋" w:eastAsia="仿宋"/>
          <w:sz w:val="28"/>
          <w:szCs w:val="28"/>
        </w:rPr>
      </w:r>
      <w:r/>
    </w:p>
    <w:p>
      <w:pPr>
        <w:pStyle w:val="812"/>
        <w:ind w:firstLine="507"/>
        <w:keepLines w:val="0"/>
        <w:keepNext w:val="0"/>
        <w:pageBreakBefore w:val="0"/>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875"/>
        <w:jc w:val="both"/>
        <w:keepLines w:val="0"/>
        <w:keepNext w:val="0"/>
        <w:pageBreakBefore w:val="0"/>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rPr>
          <w:rFonts w:ascii="仿宋" w:hAnsi="仿宋" w:eastAsia="仿宋"/>
          <w:bCs/>
          <w:sz w:val="28"/>
          <w:szCs w:val="28"/>
        </w:rPr>
      </w:r>
      <w:r/>
    </w:p>
    <w:p>
      <w:pPr>
        <w:pStyle w:val="812"/>
        <w:ind w:firstLine="540"/>
        <w:keepLines w:val="0"/>
        <w:keepNext w:val="0"/>
        <w:pageBreakBefore w:val="0"/>
        <w:spacing w:line="560" w:lineRule="exact"/>
        <w:rPr>
          <w:rFonts w:ascii="仿宋" w:hAnsi="仿宋" w:eastAsia="仿宋" w:cs="宋体"/>
          <w:sz w:val="28"/>
          <w:szCs w:val="28"/>
        </w:rPr>
      </w:pPr>
      <w:r>
        <w:rPr>
          <w:rFonts w:hint="eastAsia" w:ascii="仿宋" w:hAnsi="仿宋" w:eastAsia="仿宋" w:cs="宋体"/>
          <w:sz w:val="28"/>
          <w:szCs w:val="28"/>
        </w:rPr>
        <w:t xml:space="preserve">（一）时间：2025年11月</w:t>
      </w:r>
      <w:r>
        <w:rPr>
          <w:rFonts w:hint="eastAsia" w:ascii="仿宋" w:hAnsi="仿宋" w:eastAsia="仿宋" w:cs="宋体"/>
          <w:sz w:val="28"/>
          <w:szCs w:val="28"/>
          <w:lang w:val="en-US" w:eastAsia="zh-CN"/>
        </w:rPr>
        <w:t xml:space="preserve">21</w:t>
      </w:r>
      <w:r>
        <w:rPr>
          <w:rFonts w:hint="eastAsia" w:ascii="仿宋" w:hAnsi="仿宋" w:eastAsia="仿宋" w:cs="宋体"/>
          <w:sz w:val="28"/>
          <w:szCs w:val="28"/>
        </w:rPr>
        <w:t xml:space="preserve">日至2025年11月</w:t>
      </w:r>
      <w:r>
        <w:rPr>
          <w:rFonts w:hint="eastAsia" w:ascii="仿宋" w:hAnsi="仿宋" w:eastAsia="仿宋" w:cs="宋体"/>
          <w:sz w:val="28"/>
          <w:szCs w:val="28"/>
          <w:lang w:val="en-US" w:eastAsia="zh-CN"/>
        </w:rPr>
        <w:t xml:space="preserve">27</w:t>
      </w:r>
      <w:r>
        <w:rPr>
          <w:rFonts w:hint="eastAsia" w:ascii="仿宋" w:hAnsi="仿宋" w:eastAsia="仿宋" w:cs="宋体"/>
          <w:sz w:val="28"/>
          <w:szCs w:val="28"/>
        </w:rPr>
        <w:t xml:space="preserve">日。</w:t>
      </w:r>
      <w:r>
        <w:rPr>
          <w:rFonts w:ascii="仿宋" w:hAnsi="仿宋" w:eastAsia="仿宋" w:cs="宋体"/>
          <w:sz w:val="28"/>
          <w:szCs w:val="28"/>
        </w:rPr>
      </w:r>
      <w:r/>
    </w:p>
    <w:p>
      <w:pPr>
        <w:pStyle w:val="812"/>
        <w:ind w:firstLine="540"/>
        <w:keepLines w:val="0"/>
        <w:keepNext w:val="0"/>
        <w:pageBreakBefore w:val="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rPr>
          <w:rFonts w:ascii="仿宋" w:hAnsi="仿宋" w:eastAsia="仿宋" w:cs="宋体"/>
          <w:sz w:val="28"/>
          <w:szCs w:val="28"/>
        </w:rPr>
      </w:r>
      <w:r/>
    </w:p>
    <w:p>
      <w:pPr>
        <w:pStyle w:val="812"/>
        <w:ind w:firstLine="540"/>
        <w:keepLines w:val="0"/>
        <w:keepNext w:val="0"/>
        <w:pageBreakBefore w:val="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812"/>
        <w:ind w:firstLine="540"/>
        <w:keepLines w:val="0"/>
        <w:keepNext w:val="0"/>
        <w:pageBreakBefore w:val="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812"/>
        <w:ind w:firstLine="540"/>
        <w:keepLines w:val="0"/>
        <w:keepNext w:val="0"/>
        <w:pageBreakBefore w:val="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rPr>
          <w:rFonts w:ascii="仿宋" w:hAnsi="仿宋" w:eastAsia="仿宋" w:cs="宋体"/>
          <w:sz w:val="28"/>
          <w:szCs w:val="28"/>
        </w:rPr>
      </w:r>
      <w:r/>
    </w:p>
    <w:p>
      <w:pPr>
        <w:pStyle w:val="812"/>
        <w:ind w:firstLine="540"/>
        <w:keepLines w:val="0"/>
        <w:keepNext w:val="0"/>
        <w:pageBreakBefore w:val="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rPr>
      </w:r>
      <w:r/>
    </w:p>
    <w:p>
      <w:pPr>
        <w:pStyle w:val="81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rPr>
          <w:rFonts w:ascii="仿宋" w:hAnsi="仿宋" w:eastAsia="仿宋" w:cs="宋体"/>
          <w:sz w:val="28"/>
          <w:szCs w:val="28"/>
        </w:rPr>
      </w:r>
      <w:r/>
    </w:p>
    <w:p>
      <w:pPr>
        <w:pStyle w:val="812"/>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rPr>
          <w:rFonts w:ascii="仿宋" w:hAnsi="仿宋" w:eastAsia="仿宋" w:cs="宋体"/>
          <w:color w:val="ff0000"/>
          <w:sz w:val="28"/>
          <w:szCs w:val="28"/>
        </w:rPr>
      </w:r>
      <w:r/>
    </w:p>
    <w:p>
      <w:pPr>
        <w:pStyle w:val="812"/>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rPr>
          <w:rFonts w:ascii="仿宋" w:hAnsi="仿宋" w:eastAsia="仿宋" w:cs="宋体"/>
          <w:color w:val="ff0000"/>
          <w:sz w:val="28"/>
          <w:szCs w:val="28"/>
        </w:rPr>
      </w:r>
      <w:r/>
    </w:p>
    <w:p>
      <w:pPr>
        <w:pStyle w:val="81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rPr>
          <w:rFonts w:ascii="仿宋" w:hAnsi="仿宋" w:eastAsia="仿宋" w:cs="宋体"/>
          <w:sz w:val="28"/>
          <w:szCs w:val="28"/>
        </w:rPr>
      </w:r>
      <w:r/>
    </w:p>
    <w:p>
      <w:pPr>
        <w:pStyle w:val="81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rPr>
          <w:rFonts w:ascii="仿宋" w:hAnsi="仿宋" w:eastAsia="仿宋" w:cs="宋体"/>
          <w:sz w:val="28"/>
          <w:szCs w:val="28"/>
        </w:rPr>
      </w:r>
      <w:r/>
    </w:p>
    <w:p>
      <w:pPr>
        <w:pStyle w:val="81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81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rPr>
          <w:rFonts w:ascii="仿宋" w:hAnsi="仿宋" w:eastAsia="仿宋" w:cs="宋体"/>
          <w:sz w:val="28"/>
          <w:szCs w:val="28"/>
        </w:rPr>
      </w:r>
      <w:r/>
    </w:p>
    <w:p>
      <w:pPr>
        <w:pStyle w:val="875"/>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rPr>
          <w:rFonts w:ascii="仿宋" w:hAnsi="仿宋" w:eastAsia="仿宋"/>
          <w:color w:val="333333"/>
          <w:sz w:val="28"/>
          <w:szCs w:val="28"/>
        </w:rPr>
      </w:r>
      <w:r/>
    </w:p>
    <w:p>
      <w:pPr>
        <w:pStyle w:val="814"/>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rPr>
          <w:rFonts w:ascii="仿宋" w:hAnsi="仿宋" w:eastAsia="仿宋" w:cs="宋体"/>
          <w:b w:val="0"/>
          <w:sz w:val="28"/>
          <w:szCs w:val="28"/>
        </w:rPr>
      </w:r>
      <w:r/>
    </w:p>
    <w:p>
      <w:pPr>
        <w:pStyle w:val="81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谈判响应文件递交截止时间：2025年11月</w:t>
      </w:r>
      <w:r>
        <w:rPr>
          <w:rFonts w:hint="eastAsia" w:ascii="仿宋" w:hAnsi="仿宋" w:eastAsia="仿宋" w:cs="宋体"/>
          <w:sz w:val="28"/>
          <w:szCs w:val="28"/>
          <w:lang w:val="en-US" w:eastAsia="zh-CN"/>
        </w:rPr>
        <w:t xml:space="preserve">28</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14</w:t>
      </w:r>
      <w:r>
        <w:rPr>
          <w:rFonts w:hint="eastAsia" w:ascii="仿宋" w:hAnsi="仿宋" w:eastAsia="仿宋" w:cs="宋体"/>
          <w:sz w:val="28"/>
          <w:szCs w:val="28"/>
        </w:rPr>
        <w:t xml:space="preserve"> ：</w:t>
      </w:r>
      <w:r>
        <w:rPr>
          <w:rFonts w:ascii="仿宋" w:hAnsi="仿宋" w:eastAsia="仿宋" w:cs="宋体"/>
          <w:sz w:val="28"/>
          <w:szCs w:val="28"/>
        </w:rPr>
        <w:t xml:space="preserve">3</w:t>
      </w:r>
      <w:r>
        <w:rPr>
          <w:rFonts w:hint="eastAsia" w:ascii="仿宋" w:hAnsi="仿宋" w:eastAsia="仿宋" w:cs="宋体"/>
          <w:sz w:val="28"/>
          <w:szCs w:val="28"/>
        </w:rPr>
        <w:t xml:space="preserve">0（北京时间）</w:t>
      </w:r>
      <w:r>
        <w:rPr>
          <w:rFonts w:ascii="仿宋" w:hAnsi="仿宋" w:eastAsia="仿宋" w:cs="宋体"/>
          <w:sz w:val="28"/>
          <w:szCs w:val="28"/>
        </w:rPr>
      </w:r>
      <w:r/>
    </w:p>
    <w:p>
      <w:pPr>
        <w:pStyle w:val="81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rPr>
          <w:rFonts w:ascii="仿宋" w:hAnsi="仿宋" w:eastAsia="仿宋" w:cs="宋体"/>
          <w:sz w:val="28"/>
          <w:szCs w:val="28"/>
        </w:rPr>
      </w:r>
      <w:r/>
    </w:p>
    <w:p>
      <w:pPr>
        <w:pStyle w:val="814"/>
        <w:spacing w:before="0" w:after="0" w:line="560" w:lineRule="exact"/>
        <w:rPr>
          <w:rFonts w:ascii="仿宋" w:hAnsi="仿宋" w:eastAsia="仿宋" w:cs="宋体"/>
          <w:b w:val="0"/>
          <w:sz w:val="28"/>
          <w:szCs w:val="28"/>
        </w:rPr>
      </w:pPr>
      <w:r/>
      <w:bookmarkStart w:id="12" w:name="_Toc35393802"/>
      <w:r/>
      <w:bookmarkStart w:id="13" w:name="_Toc28359093"/>
      <w:r/>
      <w:bookmarkStart w:id="14" w:name="_Toc35393633"/>
      <w:r/>
      <w:bookmarkStart w:id="15" w:name="_Toc28359016"/>
      <w:r>
        <w:rPr>
          <w:rFonts w:hint="eastAsia" w:ascii="仿宋" w:hAnsi="仿宋" w:eastAsia="仿宋" w:cs="宋体"/>
          <w:b w:val="0"/>
          <w:sz w:val="28"/>
          <w:szCs w:val="28"/>
        </w:rPr>
        <w:t xml:space="preserve">五、开启</w:t>
      </w:r>
      <w:bookmarkEnd w:id="12"/>
      <w:r/>
      <w:bookmarkEnd w:id="13"/>
      <w:r/>
      <w:bookmarkEnd w:id="14"/>
      <w:r/>
      <w:bookmarkEnd w:id="15"/>
      <w:r>
        <w:rPr>
          <w:rFonts w:ascii="仿宋" w:hAnsi="仿宋" w:eastAsia="仿宋" w:cs="宋体"/>
          <w:b w:val="0"/>
          <w:sz w:val="28"/>
          <w:szCs w:val="28"/>
        </w:rPr>
      </w:r>
      <w:r/>
    </w:p>
    <w:p>
      <w:pPr>
        <w:pStyle w:val="81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rPr>
        <w:t xml:space="preserve">5年 11月 </w:t>
      </w:r>
      <w:r>
        <w:rPr>
          <w:rFonts w:hint="eastAsia" w:ascii="仿宋" w:hAnsi="仿宋" w:eastAsia="仿宋" w:cs="宋体"/>
          <w:sz w:val="28"/>
          <w:szCs w:val="28"/>
          <w:lang w:val="en-US" w:eastAsia="zh-CN"/>
        </w:rPr>
        <w:t xml:space="preserve">28</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14</w:t>
      </w:r>
      <w:r>
        <w:rPr>
          <w:rFonts w:hint="eastAsia" w:ascii="仿宋" w:hAnsi="仿宋" w:eastAsia="仿宋" w:cs="宋体"/>
          <w:sz w:val="28"/>
          <w:szCs w:val="28"/>
        </w:rPr>
        <w:t xml:space="preserve"> :</w:t>
      </w:r>
      <w:r>
        <w:rPr>
          <w:rFonts w:ascii="仿宋" w:hAnsi="仿宋" w:eastAsia="仿宋" w:cs="宋体"/>
          <w:sz w:val="28"/>
          <w:szCs w:val="28"/>
        </w:rPr>
        <w:t xml:space="preserve">3</w:t>
      </w:r>
      <w:r>
        <w:rPr>
          <w:rFonts w:hint="eastAsia" w:ascii="仿宋" w:hAnsi="仿宋" w:eastAsia="仿宋" w:cs="宋体"/>
          <w:sz w:val="28"/>
          <w:szCs w:val="28"/>
        </w:rPr>
        <w:t xml:space="preserve">0(北京时间)</w:t>
      </w:r>
      <w:r>
        <w:rPr>
          <w:rFonts w:ascii="仿宋" w:hAnsi="仿宋" w:eastAsia="仿宋" w:cs="宋体"/>
          <w:sz w:val="28"/>
          <w:szCs w:val="28"/>
        </w:rPr>
      </w:r>
      <w:r/>
    </w:p>
    <w:p>
      <w:pPr>
        <w:pStyle w:val="812"/>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地点：兴化市政务服务中心二楼公共资源交易中心评标</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室</w:t>
      </w:r>
      <w:r>
        <w:rPr>
          <w:rFonts w:ascii="仿宋" w:hAnsi="仿宋" w:eastAsia="仿宋"/>
          <w:sz w:val="28"/>
          <w:szCs w:val="28"/>
        </w:rPr>
      </w:r>
      <w:r/>
    </w:p>
    <w:p>
      <w:pPr>
        <w:pStyle w:val="814"/>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875"/>
        <w:ind w:firstLine="64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个工作日。</w:t>
      </w:r>
      <w:r>
        <w:rPr>
          <w:rFonts w:ascii="仿宋" w:hAnsi="仿宋" w:eastAsia="仿宋"/>
          <w:color w:val="000000"/>
          <w:sz w:val="28"/>
          <w:szCs w:val="28"/>
        </w:rPr>
      </w:r>
      <w:r/>
    </w:p>
    <w:p>
      <w:pPr>
        <w:pStyle w:val="875"/>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875"/>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rPr>
          <w:rFonts w:ascii="仿宋" w:hAnsi="仿宋" w:eastAsia="仿宋"/>
          <w:color w:val="000000"/>
          <w:sz w:val="28"/>
          <w:szCs w:val="28"/>
        </w:rPr>
      </w:r>
      <w:r/>
    </w:p>
    <w:p>
      <w:pPr>
        <w:pStyle w:val="875"/>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rPr>
          <w:rFonts w:ascii="仿宋" w:hAnsi="仿宋" w:eastAsia="仿宋"/>
          <w:bCs/>
          <w:sz w:val="28"/>
          <w:szCs w:val="28"/>
        </w:rPr>
      </w:r>
      <w:r/>
    </w:p>
    <w:p>
      <w:pPr>
        <w:pStyle w:val="875"/>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875"/>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称：江苏省兴化经济开发区管理委员会</w:t>
      </w:r>
      <w:r>
        <w:rPr>
          <w:rFonts w:ascii="仿宋" w:hAnsi="仿宋" w:eastAsia="仿宋"/>
          <w:color w:val="333333"/>
          <w:sz w:val="28"/>
          <w:szCs w:val="28"/>
          <w:shd w:val="clear" w:color="auto" w:fill="ffffff"/>
        </w:rPr>
      </w:r>
      <w:r/>
    </w:p>
    <w:p>
      <w:pPr>
        <w:pStyle w:val="875"/>
        <w:ind w:firstLine="518"/>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兴化市开发区</w:t>
      </w:r>
      <w:r>
        <w:rPr>
          <w:rFonts w:ascii="仿宋" w:hAnsi="仿宋" w:eastAsia="仿宋"/>
          <w:color w:val="333333"/>
          <w:sz w:val="28"/>
          <w:szCs w:val="28"/>
          <w:shd w:val="clear" w:color="auto" w:fill="ffffff"/>
        </w:rPr>
      </w:r>
      <w:r/>
    </w:p>
    <w:p>
      <w:pPr>
        <w:pStyle w:val="875"/>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联系方式：汪</w:t>
      </w:r>
      <w:r>
        <w:rPr>
          <w:rFonts w:hint="eastAsia" w:ascii="仿宋" w:hAnsi="仿宋" w:eastAsia="仿宋"/>
          <w:color w:val="333333"/>
          <w:sz w:val="28"/>
          <w:szCs w:val="28"/>
          <w:shd w:val="clear" w:color="auto" w:fill="ffffff"/>
          <w:lang w:eastAsia="zh-CN"/>
        </w:rPr>
        <w:t xml:space="preserve">先生</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lang w:eastAsia="zh-CN"/>
        </w:rPr>
        <w:t xml:space="preserve">15861088816</w:t>
      </w:r>
      <w:r>
        <w:rPr>
          <w:rFonts w:hint="eastAsia" w:ascii="仿宋" w:hAnsi="仿宋" w:eastAsia="仿宋"/>
          <w:color w:val="333333"/>
          <w:sz w:val="28"/>
          <w:szCs w:val="28"/>
          <w:shd w:val="clear" w:color="auto" w:fill="ffffff"/>
        </w:rPr>
        <w:t xml:space="preserve">  </w:t>
      </w:r>
      <w:r>
        <w:rPr>
          <w:rFonts w:hint="eastAsia" w:ascii="仿宋" w:hAnsi="仿宋" w:eastAsia="仿宋" w:cs="仿宋"/>
          <w:color w:val="000000"/>
          <w:sz w:val="28"/>
          <w:szCs w:val="28"/>
        </w:rPr>
      </w:r>
      <w:r/>
    </w:p>
    <w:p>
      <w:pPr>
        <w:pStyle w:val="875"/>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875"/>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称：泰州丰华项目管理有限公司</w:t>
      </w:r>
      <w:r>
        <w:rPr>
          <w:rFonts w:hint="eastAsia" w:ascii="仿宋" w:hAnsi="仿宋" w:eastAsia="仿宋"/>
          <w:color w:val="333333"/>
          <w:sz w:val="28"/>
          <w:szCs w:val="28"/>
          <w:shd w:val="clear" w:color="auto" w:fill="ffffff"/>
          <w:lang w:eastAsia="zh-CN"/>
        </w:rPr>
      </w:r>
      <w:r/>
    </w:p>
    <w:p>
      <w:pPr>
        <w:pStyle w:val="875"/>
        <w:ind w:firstLine="440"/>
        <w:spacing w:before="0" w:beforeAutospacing="0" w:after="0" w:afterAutospacing="0" w:line="500" w:lineRule="exact"/>
        <w:rPr>
          <w:rFonts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址：兴化市</w:t>
      </w:r>
      <w:r>
        <w:rPr>
          <w:rFonts w:hint="eastAsia" w:ascii="仿宋" w:hAnsi="仿宋" w:eastAsia="仿宋"/>
          <w:color w:val="333333"/>
          <w:sz w:val="28"/>
          <w:szCs w:val="28"/>
          <w:shd w:val="clear" w:color="auto" w:fill="ffffff"/>
          <w:lang w:eastAsia="zh-CN"/>
        </w:rPr>
        <w:t xml:space="preserve">兴临路58号</w:t>
      </w:r>
      <w:r>
        <w:rPr>
          <w:rFonts w:ascii="仿宋" w:hAnsi="仿宋" w:eastAsia="仿宋"/>
          <w:color w:val="333333"/>
          <w:sz w:val="28"/>
          <w:szCs w:val="28"/>
          <w:shd w:val="clear" w:color="auto" w:fill="ffffff"/>
          <w:lang w:eastAsia="zh-CN"/>
        </w:rPr>
      </w:r>
      <w:r/>
    </w:p>
    <w:p>
      <w:pPr>
        <w:pStyle w:val="875"/>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联系方式：吴女士</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18752493307 </w:t>
      </w:r>
      <w:r>
        <w:rPr>
          <w:rFonts w:ascii="仿宋" w:hAnsi="仿宋" w:eastAsia="仿宋"/>
          <w:color w:val="333333"/>
          <w:sz w:val="28"/>
          <w:szCs w:val="28"/>
          <w:shd w:val="clear" w:color="auto" w:fill="ffffff"/>
        </w:rPr>
      </w:r>
      <w:r/>
    </w:p>
    <w:p>
      <w:pPr>
        <w:pStyle w:val="875"/>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875"/>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项目联系人：汪</w:t>
      </w:r>
      <w:r>
        <w:rPr>
          <w:rFonts w:hint="eastAsia" w:ascii="仿宋" w:hAnsi="仿宋" w:eastAsia="仿宋"/>
          <w:color w:val="333333"/>
          <w:sz w:val="28"/>
          <w:szCs w:val="28"/>
          <w:shd w:val="clear" w:color="auto" w:fill="ffffff"/>
          <w:lang w:eastAsia="zh-CN"/>
        </w:rPr>
        <w:t xml:space="preserve">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吴女士</w:t>
      </w:r>
      <w:r>
        <w:rPr>
          <w:rFonts w:ascii="仿宋" w:hAnsi="仿宋" w:eastAsia="仿宋"/>
          <w:color w:val="333333"/>
          <w:sz w:val="28"/>
          <w:szCs w:val="28"/>
          <w:shd w:val="clear" w:color="auto" w:fill="ffffff"/>
        </w:rPr>
      </w:r>
      <w:r/>
    </w:p>
    <w:p>
      <w:pPr>
        <w:pStyle w:val="875"/>
        <w:ind w:firstLine="440"/>
        <w:spacing w:before="0" w:beforeAutospacing="0" w:after="0" w:afterAutospacing="0" w:line="500" w:lineRule="exact"/>
        <w:rPr>
          <w:rFonts w:hint="eastAsia" w:ascii="黑体" w:eastAsia="黑体"/>
          <w:b/>
          <w:bCs/>
          <w:color w:val="000000"/>
          <w:sz w:val="32"/>
        </w:r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lang w:eastAsia="zh-CN"/>
        </w:rPr>
        <w:t xml:space="preserve">15861088816</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18752493307</w:t>
      </w:r>
      <w:r>
        <w:rPr>
          <w:rFonts w:hint="eastAsia" w:ascii="黑体" w:eastAsia="黑体"/>
          <w:b/>
          <w:bCs/>
          <w:color w:val="000000"/>
          <w:sz w:val="32"/>
        </w:rPr>
      </w:r>
      <w:r/>
    </w:p>
    <w:p>
      <w:pPr>
        <w:pStyle w:val="812"/>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812"/>
        <w:jc w:val="center"/>
        <w:spacing w:line="480" w:lineRule="exact"/>
        <w:rPr>
          <w:rFonts w:ascii="黑体" w:eastAsia="黑体"/>
          <w:b/>
          <w:bCs/>
          <w:color w:val="000000"/>
          <w:sz w:val="32"/>
        </w:rPr>
      </w:pPr>
      <w:r>
        <w:rPr>
          <w:rFonts w:hint="eastAsia" w:ascii="黑体" w:eastAsia="黑体"/>
          <w:b/>
          <w:bCs/>
          <w:color w:val="000000"/>
          <w:sz w:val="32"/>
        </w:rPr>
        <w:t xml:space="preserve">二、总  则</w:t>
      </w:r>
      <w:r>
        <w:rPr>
          <w:rFonts w:ascii="黑体" w:eastAsia="黑体"/>
          <w:b/>
          <w:bCs/>
          <w:color w:val="000000"/>
          <w:sz w:val="32"/>
        </w:rPr>
      </w:r>
      <w:r/>
    </w:p>
    <w:p>
      <w:pPr>
        <w:pStyle w:val="812"/>
        <w:ind w:firstLine="507"/>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rPr>
          <w:rFonts w:ascii="楷体" w:hAnsi="楷体" w:eastAsia="楷体"/>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（1）本谈判文件仅适用于泰州丰华项目管理有限公司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rPr>
          <w:rFonts w:ascii="仿宋" w:hAnsi="仿宋" w:eastAsia="仿宋"/>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w:t>
      </w:r>
      <w:r>
        <w:rPr>
          <w:rFonts w:hint="eastAsia" w:ascii="仿宋" w:hAnsi="仿宋" w:eastAsia="仿宋"/>
          <w:color w:val="000000"/>
          <w:sz w:val="28"/>
          <w:szCs w:val="28"/>
        </w:rPr>
        <w:t xml:space="preserve">由本公司组织</w:t>
      </w:r>
      <w:r>
        <w:rPr>
          <w:rFonts w:hint="eastAsia" w:ascii="仿宋" w:hAnsi="仿宋" w:eastAsia="仿宋"/>
          <w:color w:val="000000"/>
          <w:sz w:val="28"/>
          <w:szCs w:val="28"/>
        </w:rPr>
        <w:t xml:space="preserve">,采取竞争性谈判方式</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rPr>
          <w:rFonts w:ascii="仿宋" w:hAnsi="仿宋" w:eastAsia="仿宋"/>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rPr>
          <w:rFonts w:ascii="仿宋" w:hAnsi="仿宋" w:eastAsia="仿宋"/>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必须</w:t>
      </w:r>
      <w:r>
        <w:rPr>
          <w:rFonts w:hint="eastAsia" w:ascii="仿宋" w:hAnsi="仿宋" w:eastAsia="仿宋"/>
          <w:color w:val="000000"/>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sz w:val="28"/>
          <w:szCs w:val="28"/>
        </w:rPr>
        <w:t xml:space="preserve">同时必须承认和履行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文件中的各项规定。</w:t>
      </w:r>
      <w:r>
        <w:rPr>
          <w:rFonts w:ascii="仿宋" w:hAnsi="仿宋" w:eastAsia="仿宋"/>
          <w:color w:val="000000"/>
          <w:sz w:val="28"/>
          <w:szCs w:val="28"/>
        </w:rPr>
      </w:r>
      <w:r/>
    </w:p>
    <w:p>
      <w:pPr>
        <w:pStyle w:val="812"/>
        <w:ind w:firstLine="507"/>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rPr>
          <w:rFonts w:ascii="楷体" w:hAnsi="楷体" w:eastAsia="楷体"/>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r>
        <w:rPr>
          <w:rFonts w:hint="eastAsia" w:ascii="仿宋" w:hAnsi="仿宋" w:eastAsia="仿宋"/>
          <w:b/>
          <w:color w:val="000000"/>
          <w:sz w:val="28"/>
          <w:szCs w:val="28"/>
        </w:rPr>
        <w:t xml:space="preserve">：</w:t>
      </w:r>
      <w:bookmarkStart w:id="16"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6"/>
      <w:r>
        <w:rPr>
          <w:rFonts w:hint="eastAsia" w:ascii="仿宋" w:hAnsi="仿宋" w:eastAsia="仿宋" w:cs="Arial"/>
          <w:color w:val="000000"/>
          <w:sz w:val="28"/>
          <w:szCs w:val="28"/>
        </w:rPr>
        <w:t xml:space="preserve">。</w:t>
      </w:r>
      <w:r>
        <w:rPr>
          <w:rFonts w:ascii="仿宋" w:hAnsi="仿宋" w:eastAsia="仿宋"/>
          <w:color w:val="000000"/>
          <w:sz w:val="28"/>
          <w:szCs w:val="28"/>
        </w:rPr>
      </w:r>
      <w:r/>
    </w:p>
    <w:p>
      <w:pPr>
        <w:pStyle w:val="812"/>
        <w:ind w:firstLine="507"/>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rPr>
          <w:rFonts w:hint="eastAsia" w:ascii="仿宋" w:hAnsi="仿宋" w:eastAsia="仿宋"/>
          <w:b/>
          <w:color w:val="000000"/>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采购包1：</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（1）具有本项目实施能力且在中华人民共和国境内合法注册的具有独立法人资格的单位，具备有效的营业执照。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(2) 供应商须具备行政主管部门核发的[市政公用工程三级](含)以上资质。</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(3) 具备有效的安全生产许可证。</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(5)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(6) 企业资质动态监管：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中标公示期间，中标候选人投标所用资质核查结果为不达标的，视为其资质条件不符合国家有关规定。</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动态监管不合格资质查询网址： http://58.213.147.230:7001/Website/#/compQuery/enterInfoQuery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采购包2：</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（1）具有本项目实施能力且在中华人民共和国境内合法注册的具有独立法人资格的单位，具备有效的营业执照。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(2) 供应商须具备行政主管部门核发的[市政公用工程三级](含)以上资质。</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(3) 具备有效的安全生产许可证。</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(5)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(6) 企业资质动态监管：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中标公示期间，中标候选人投标所用资质核查结果为不达标的，视为其资质条件不符合国家有关规定。</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动态监管不合格资质查询网址： http://58.213.147.230:7001/Website/#/compQuery/enterInfoQuery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采购包3：</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（1）具有本项目实施能力且在中华人民共和国境内合法注册的具有独立法人资格的单位，具备有效的营业执照。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(2) 供应商须具备行政主管部门核发的[市政公用工程三级](含)以上资质。</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(3) 具备有效的安全生产许可证。</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(5)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(6) 企业资质动态监管：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中标公示期间，中标候选人投标所用资质核查结果为不达标的，视为其资质条件不符合国家有关规定。</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动态监管不合格资质查询网址： </w:t>
      </w:r>
      <w:r>
        <w:rPr>
          <w:rFonts w:ascii="仿宋" w:hAnsi="仿宋" w:eastAsia="仿宋"/>
          <w:b/>
          <w:color w:val="0000ff"/>
          <w:sz w:val="28"/>
          <w:szCs w:val="28"/>
        </w:rPr>
        <w:fldChar w:fldCharType="begin"/>
      </w:r>
      <w:r>
        <w:rPr>
          <w:rFonts w:ascii="仿宋" w:hAnsi="仿宋" w:eastAsia="仿宋"/>
          <w:b/>
          <w:color w:val="0000ff"/>
          <w:sz w:val="28"/>
          <w:szCs w:val="28"/>
        </w:rPr>
        <w:instrText xml:space="preserve"> HYPERLINK "</w:instrText>
      </w:r>
      <w:r>
        <w:rPr>
          <w:rFonts w:hint="eastAsia" w:ascii="仿宋" w:hAnsi="仿宋" w:eastAsia="仿宋"/>
          <w:b/>
          <w:color w:val="0000ff"/>
          <w:sz w:val="28"/>
          <w:szCs w:val="28"/>
        </w:rPr>
        <w:instrText xml:space="preserve">http://58.213.147.230:7001/Website/#/compQuery/enterInfoQuery</w:instrText>
      </w:r>
      <w:r>
        <w:rPr>
          <w:rFonts w:ascii="仿宋" w:hAnsi="仿宋" w:eastAsia="仿宋"/>
          <w:b/>
          <w:color w:val="0000ff"/>
          <w:sz w:val="28"/>
          <w:szCs w:val="28"/>
        </w:rPr>
        <w:instrText xml:space="preserve">" </w:instrText>
      </w:r>
      <w:r>
        <w:rPr>
          <w:rFonts w:ascii="仿宋" w:hAnsi="仿宋" w:eastAsia="仿宋"/>
          <w:b/>
          <w:color w:val="0000ff"/>
          <w:sz w:val="28"/>
          <w:szCs w:val="28"/>
        </w:rPr>
        <w:fldChar w:fldCharType="separate"/>
      </w:r>
      <w:r>
        <w:rPr>
          <w:rStyle w:val="889"/>
          <w:rFonts w:hint="eastAsia" w:ascii="仿宋" w:hAnsi="仿宋" w:eastAsia="仿宋"/>
          <w:b/>
          <w:sz w:val="28"/>
          <w:szCs w:val="28"/>
        </w:rPr>
        <w:t xml:space="preserve">http://58.213.147.230:7001/Website/#/compQuery/enterInfoQuery</w:t>
      </w:r>
      <w:r>
        <w:rPr>
          <w:rFonts w:ascii="仿宋" w:hAnsi="仿宋" w:eastAsia="仿宋"/>
          <w:b/>
          <w:color w:val="0000ff"/>
          <w:sz w:val="28"/>
          <w:szCs w:val="28"/>
        </w:rPr>
        <w:fldChar w:fldCharType="end"/>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采购包4：</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（1）具有本项目实施能力且在中华人民共和国境内合法注册的具有独立法人资格的单位，具备有效的营业执照。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(2) 供应商须具备行政主管部门核发的[市政公用工程三级](含)以上资质。</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(3) 具备有效的安全生产许可证。</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(5)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(6) 企业资质动态监管：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中标公示期间，中标候选人投标所用资质核查结果为不达标的，视为其资质条件不符合国家有关规定。</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动态监管不合格资质查询网址： http://58.213.147.230:7001/Website/#/compQuery/enterInfoQuery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采购包5：</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（1）具有本项目实施能力且在中华人民共和国境内合法注册的具有独立法人资格的单位，具备有效的营业执照。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(2) 供应商须具备行政主管部门核发的[市政公用工程三级](含)以上资质。</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(3) 具备有效的安全生产许可证。</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(5)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(6) 企业资质动态监管： </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中标公示期间，中标候选人投标所用资质核查结果为不达标的，视为其资质条件不符合国家有关规定。</w:t>
      </w:r>
      <w:r>
        <w:rPr>
          <w:rFonts w:hint="eastAsia" w:ascii="仿宋" w:hAnsi="仿宋" w:eastAsia="仿宋"/>
          <w:b/>
          <w:color w:val="0000ff"/>
          <w:sz w:val="28"/>
          <w:szCs w:val="28"/>
        </w:rPr>
      </w:r>
      <w:r/>
    </w:p>
    <w:p>
      <w:pPr>
        <w:pStyle w:val="812"/>
        <w:ind w:firstLine="507"/>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动态监管不合格资质查询网址： http://58.213.147.230:7001/Website/#/compQuery/enterInfoQuery </w:t>
      </w:r>
      <w:r>
        <w:rPr>
          <w:rFonts w:hint="eastAsia" w:ascii="仿宋" w:hAnsi="仿宋" w:eastAsia="仿宋"/>
          <w:b/>
          <w:color w:val="0000ff"/>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本项目专门面向中小企业，供应商应为中小微企业或监狱企业或残疾人福利性单位。</w:t>
      </w:r>
      <w:r>
        <w:rPr>
          <w:rFonts w:ascii="仿宋" w:hAnsi="仿宋" w:eastAsia="仿宋"/>
          <w:sz w:val="28"/>
          <w:szCs w:val="28"/>
        </w:rPr>
      </w:r>
      <w:r/>
    </w:p>
    <w:p>
      <w:pPr>
        <w:pStyle w:val="812"/>
        <w:ind w:firstLine="507"/>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812"/>
        <w:ind w:firstLine="518"/>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rPr>
          <w:rFonts w:ascii="楷体" w:hAnsi="楷体" w:eastAsia="楷体"/>
          <w:b/>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ascii="仿宋" w:hAnsi="仿宋" w:eastAsia="仿宋"/>
          <w:color w:val="000000"/>
          <w:sz w:val="28"/>
          <w:szCs w:val="28"/>
        </w:rPr>
      </w:r>
      <w:r/>
    </w:p>
    <w:p>
      <w:pPr>
        <w:pStyle w:val="812"/>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rPr>
          <w:rFonts w:hint="eastAsia" w:ascii="仿宋" w:hAnsi="仿宋" w:eastAsia="仿宋"/>
          <w:color w:val="000000"/>
          <w:sz w:val="28"/>
          <w:szCs w:val="28"/>
        </w:rPr>
      </w:r>
      <w:r/>
    </w:p>
    <w:p>
      <w:pPr>
        <w:pStyle w:val="812"/>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rPr>
          <w:rFonts w:ascii="黑体" w:eastAsia="黑体"/>
          <w:b/>
          <w:color w:val="000000"/>
          <w:sz w:val="28"/>
          <w:szCs w:val="28"/>
        </w:rPr>
      </w:r>
      <w:r/>
    </w:p>
    <w:p>
      <w:pPr>
        <w:pStyle w:val="812"/>
        <w:ind w:firstLine="518"/>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rPr>
          <w:rFonts w:ascii="楷体" w:hAnsi="楷体" w:eastAsia="楷体"/>
          <w:b/>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文件的组成，为采购公告、本文件及所有按规定发出的补充变更通知。</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文件的澄清及修改：</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文件后，如有疑问需要澄清，应按</w:t>
      </w:r>
      <w:r>
        <w:rPr>
          <w:rFonts w:hint="eastAsia" w:ascii="仿宋" w:hAnsi="仿宋" w:eastAsia="仿宋"/>
          <w:b/>
          <w:color w:val="000000"/>
          <w:sz w:val="28"/>
          <w:szCs w:val="28"/>
        </w:rPr>
        <w:t xml:space="preserve">谈判</w:t>
      </w:r>
      <w:r>
        <w:rPr>
          <w:rFonts w:hint="eastAsia" w:ascii="仿宋" w:hAnsi="仿宋" w:eastAsia="仿宋"/>
          <w:b/>
          <w:color w:val="000000"/>
          <w:sz w:val="28"/>
          <w:szCs w:val="28"/>
        </w:rPr>
        <w:t xml:space="preserve">须知（本文件第3页）第6项</w:t>
      </w:r>
      <w:r>
        <w:rPr>
          <w:rFonts w:hint="eastAsia" w:ascii="仿宋" w:hAnsi="仿宋" w:eastAsia="仿宋"/>
          <w:color w:val="000000"/>
          <w:sz w:val="28"/>
          <w:szCs w:val="28"/>
        </w:rPr>
        <w:t xml:space="preserve">内容中规定的时间前以书面形式向采购人或本公司提出。</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作为谈判文件的组成部分。</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文件所做出的推论、解释和结论，本公司概不负责。</w:t>
      </w:r>
      <w:r>
        <w:rPr>
          <w:rFonts w:ascii="仿宋" w:hAnsi="仿宋" w:eastAsia="仿宋"/>
          <w:color w:val="000000"/>
          <w:sz w:val="28"/>
          <w:szCs w:val="28"/>
        </w:rPr>
      </w:r>
      <w:r/>
    </w:p>
    <w:p>
      <w:pPr>
        <w:pStyle w:val="812"/>
        <w:ind w:firstLine="518"/>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rPr>
          <w:rFonts w:ascii="楷体" w:hAnsi="楷体" w:eastAsia="楷体"/>
          <w:b/>
          <w:bCs/>
          <w:color w:val="000000"/>
          <w:sz w:val="28"/>
          <w:szCs w:val="28"/>
        </w:rPr>
      </w:r>
      <w:r/>
    </w:p>
    <w:p>
      <w:pPr>
        <w:pStyle w:val="812"/>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谈判</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谈判</w:t>
      </w:r>
      <w:r>
        <w:rPr>
          <w:rFonts w:ascii="仿宋" w:hAnsi="仿宋" w:eastAsia="仿宋" w:cs="仿宋_GB2312"/>
          <w:sz w:val="28"/>
          <w:szCs w:val="28"/>
        </w:rPr>
        <w:t xml:space="preserve">响应文件所涉及的一切费用。</w:t>
      </w:r>
      <w:r>
        <w:rPr>
          <w:rFonts w:ascii="楷体" w:hAnsi="楷体" w:eastAsia="楷体"/>
          <w:b/>
          <w:bCs/>
          <w:color w:val="000000"/>
          <w:sz w:val="28"/>
          <w:szCs w:val="28"/>
        </w:rPr>
      </w:r>
      <w:r/>
    </w:p>
    <w:p>
      <w:pPr>
        <w:pStyle w:val="812"/>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rPr>
          <w:rFonts w:ascii="楷体" w:hAnsi="楷体" w:eastAsia="楷体"/>
          <w:b/>
          <w:bCs/>
          <w:color w:val="000000"/>
          <w:sz w:val="28"/>
          <w:szCs w:val="28"/>
        </w:rPr>
      </w:r>
      <w:r/>
    </w:p>
    <w:p>
      <w:pPr>
        <w:pStyle w:val="812"/>
        <w:ind w:firstLine="386"/>
        <w:spacing w:line="520" w:lineRule="exact"/>
        <w:rPr>
          <w:rFonts w:hint="eastAsia" w:ascii="仿宋" w:hAnsi="仿宋" w:eastAsia="仿宋"/>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sz w:val="28"/>
          <w:szCs w:val="28"/>
        </w:rPr>
        <w:t xml:space="preserve">提醒：本项目招标代理服务费参照“关于印发《江苏省政府采购代理服务收费指导意见》的通知（苏政采协【2024】20号）”文件收费标准收取（差额累进），由成交供应商在领取成交通知书时向本公司缴纳。</w:t>
      </w:r>
      <w:r>
        <w:rPr>
          <w:rFonts w:hint="eastAsia" w:ascii="仿宋" w:hAnsi="仿宋" w:eastAsia="仿宋"/>
          <w:sz w:val="28"/>
          <w:szCs w:val="28"/>
        </w:rPr>
      </w:r>
      <w:r/>
    </w:p>
    <w:p>
      <w:pPr>
        <w:pStyle w:val="812"/>
        <w:ind w:firstLine="259"/>
        <w:spacing w:line="520" w:lineRule="exact"/>
        <w:rPr>
          <w:rFonts w:hint="eastAsia" w:ascii="仿宋" w:hAnsi="仿宋" w:eastAsia="仿宋"/>
          <w:sz w:val="28"/>
          <w:szCs w:val="28"/>
        </w:rPr>
      </w:pPr>
      <w:r>
        <w:rPr>
          <w:rFonts w:hint="eastAsia" w:ascii="仿宋" w:hAnsi="仿宋" w:eastAsia="仿宋"/>
          <w:sz w:val="28"/>
          <w:szCs w:val="28"/>
        </w:rPr>
        <w:t xml:space="preserve">                江苏省政府采购代理常规服务收费指导价</w:t>
      </w:r>
      <w:r>
        <w:rPr>
          <w:rFonts w:hint="eastAsia" w:ascii="仿宋" w:hAnsi="仿宋" w:eastAsia="仿宋"/>
          <w:sz w:val="28"/>
          <w:szCs w:val="28"/>
        </w:rPr>
      </w:r>
      <w:r/>
    </w:p>
    <w:tbl>
      <w:tblPr>
        <w:tblpPr w:horzAnchor="page" w:tblpX="1721" w:vertAnchor="text" w:tblpY="263" w:leftFromText="180" w:topFromText="0" w:rightFromText="180" w:bottomFromText="0"/>
        <w:tblW w:w="7928" w:type="dxa"/>
        <w:tblInd w:w="-85"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5261"/>
        <w:gridCol w:w="2667"/>
      </w:tblGrid>
      <w:tr>
        <w:trPr>
          <w:trHeight w:val="397"/>
        </w:trPr>
        <w:tc>
          <w:tcPr>
            <w:tcW w:w="5261"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中标或者成交金额</w:t>
            </w:r>
            <w:r>
              <w:rPr>
                <w:rFonts w:ascii="仿宋" w:hAnsi="仿宋" w:eastAsia="仿宋" w:cs="宋体"/>
                <w:color w:val="000000"/>
                <w:sz w:val="24"/>
              </w:rPr>
            </w:r>
            <w:r/>
          </w:p>
        </w:tc>
        <w:tc>
          <w:tcPr>
            <w:tcW w:w="2667"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工程招标</w:t>
            </w:r>
            <w:r>
              <w:rPr>
                <w:rFonts w:ascii="仿宋" w:hAnsi="仿宋" w:eastAsia="仿宋" w:cs="宋体"/>
                <w:color w:val="000000"/>
                <w:sz w:val="24"/>
              </w:rPr>
            </w:r>
            <w:r/>
          </w:p>
        </w:tc>
      </w:tr>
      <w:tr>
        <w:trPr>
          <w:trHeight w:val="437"/>
        </w:trPr>
        <w:tc>
          <w:tcPr>
            <w:tcW w:w="5261"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最低收费金额（每个委托项目）</w:t>
            </w:r>
            <w:r>
              <w:rPr>
                <w:rFonts w:ascii="仿宋" w:hAnsi="仿宋" w:eastAsia="仿宋" w:cs="宋体"/>
                <w:color w:val="000000"/>
                <w:sz w:val="24"/>
              </w:rPr>
            </w:r>
            <w:r/>
          </w:p>
        </w:tc>
        <w:tc>
          <w:tcPr>
            <w:tcW w:w="2667"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5000元</w:t>
            </w:r>
            <w:r>
              <w:rPr>
                <w:rFonts w:ascii="仿宋" w:hAnsi="仿宋" w:eastAsia="仿宋" w:cs="宋体"/>
                <w:color w:val="000000"/>
                <w:sz w:val="24"/>
              </w:rPr>
            </w:r>
            <w:r/>
          </w:p>
        </w:tc>
      </w:tr>
      <w:tr>
        <w:trPr>
          <w:trHeight w:val="437"/>
        </w:trPr>
        <w:tc>
          <w:tcPr>
            <w:tcW w:w="5261"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50万元以下（含50万元）</w:t>
            </w:r>
            <w:r>
              <w:rPr>
                <w:rFonts w:ascii="仿宋" w:hAnsi="仿宋" w:eastAsia="仿宋" w:cs="宋体"/>
                <w:color w:val="000000"/>
                <w:sz w:val="24"/>
              </w:rPr>
            </w:r>
            <w:r/>
          </w:p>
        </w:tc>
        <w:tc>
          <w:tcPr>
            <w:tcW w:w="2667"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1.6%</w:t>
            </w:r>
            <w:r>
              <w:rPr>
                <w:rFonts w:ascii="仿宋" w:hAnsi="仿宋" w:eastAsia="仿宋" w:cs="宋体"/>
                <w:color w:val="000000"/>
                <w:sz w:val="24"/>
              </w:rPr>
            </w:r>
            <w:r/>
          </w:p>
        </w:tc>
      </w:tr>
      <w:tr>
        <w:trPr>
          <w:trHeight w:val="397"/>
        </w:trPr>
        <w:tc>
          <w:tcPr>
            <w:tcW w:w="5261"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50</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rPr>
                <w:rFonts w:ascii="仿宋" w:hAnsi="仿宋" w:eastAsia="仿宋" w:cs="宋体"/>
                <w:color w:val="000000"/>
                <w:sz w:val="24"/>
              </w:rPr>
            </w:r>
            <w:r/>
          </w:p>
        </w:tc>
        <w:tc>
          <w:tcPr>
            <w:tcW w:w="2667"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1.5%</w:t>
            </w:r>
            <w:r>
              <w:rPr>
                <w:rFonts w:ascii="仿宋" w:hAnsi="仿宋" w:eastAsia="仿宋" w:cs="宋体"/>
                <w:color w:val="000000"/>
                <w:sz w:val="24"/>
              </w:rPr>
            </w:r>
            <w:r/>
          </w:p>
        </w:tc>
      </w:tr>
      <w:tr>
        <w:trPr>
          <w:trHeight w:val="397"/>
        </w:trPr>
        <w:tc>
          <w:tcPr>
            <w:tcW w:w="5261"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rPr>
                <w:rFonts w:ascii="仿宋" w:hAnsi="仿宋" w:eastAsia="仿宋" w:cs="宋体"/>
                <w:color w:val="000000"/>
                <w:sz w:val="24"/>
              </w:rPr>
            </w:r>
            <w:r/>
          </w:p>
        </w:tc>
        <w:tc>
          <w:tcPr>
            <w:tcW w:w="2667"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1.1%</w:t>
            </w:r>
            <w:r>
              <w:rPr>
                <w:rFonts w:ascii="仿宋" w:hAnsi="仿宋" w:eastAsia="仿宋" w:cs="宋体"/>
                <w:color w:val="000000"/>
                <w:sz w:val="24"/>
              </w:rPr>
            </w:r>
            <w:r/>
          </w:p>
        </w:tc>
      </w:tr>
      <w:tr>
        <w:trPr>
          <w:trHeight w:val="397"/>
        </w:trPr>
        <w:tc>
          <w:tcPr>
            <w:tcW w:w="5261"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1000-5000万元（含5000万元）</w:t>
            </w:r>
            <w:r>
              <w:rPr>
                <w:rFonts w:ascii="仿宋" w:hAnsi="仿宋" w:eastAsia="仿宋" w:cs="宋体"/>
                <w:color w:val="000000"/>
                <w:sz w:val="24"/>
              </w:rPr>
            </w:r>
            <w:r/>
          </w:p>
        </w:tc>
        <w:tc>
          <w:tcPr>
            <w:tcW w:w="2667"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0.8%</w:t>
            </w:r>
            <w:r>
              <w:rPr>
                <w:rFonts w:ascii="仿宋" w:hAnsi="仿宋" w:eastAsia="仿宋" w:cs="宋体"/>
                <w:color w:val="000000"/>
                <w:sz w:val="24"/>
              </w:rPr>
            </w:r>
            <w:r/>
          </w:p>
        </w:tc>
      </w:tr>
      <w:tr>
        <w:trPr>
          <w:trHeight w:val="397"/>
        </w:trPr>
        <w:tc>
          <w:tcPr>
            <w:tcW w:w="5261"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5000</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rPr>
                <w:rFonts w:ascii="仿宋" w:hAnsi="仿宋" w:eastAsia="仿宋" w:cs="宋体"/>
                <w:color w:val="000000"/>
                <w:sz w:val="24"/>
              </w:rPr>
            </w:r>
            <w:r/>
          </w:p>
        </w:tc>
        <w:tc>
          <w:tcPr>
            <w:tcW w:w="2667"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0.25%</w:t>
            </w:r>
            <w:r>
              <w:rPr>
                <w:rFonts w:ascii="仿宋" w:hAnsi="仿宋" w:eastAsia="仿宋" w:cs="宋体"/>
                <w:color w:val="000000"/>
                <w:sz w:val="24"/>
              </w:rPr>
            </w:r>
            <w:r/>
          </w:p>
        </w:tc>
      </w:tr>
      <w:tr>
        <w:trPr>
          <w:trHeight w:val="397"/>
        </w:trPr>
        <w:tc>
          <w:tcPr>
            <w:tcW w:w="5261"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rPr>
                <w:rFonts w:ascii="仿宋" w:hAnsi="仿宋" w:eastAsia="仿宋" w:cs="宋体"/>
                <w:color w:val="000000"/>
                <w:sz w:val="24"/>
              </w:rPr>
            </w:r>
            <w:r/>
          </w:p>
        </w:tc>
        <w:tc>
          <w:tcPr>
            <w:tcW w:w="2667"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ascii="仿宋" w:hAnsi="仿宋" w:eastAsia="仿宋" w:cs="宋体"/>
                <w:color w:val="000000"/>
                <w:sz w:val="24"/>
              </w:rPr>
              <w:t xml:space="preserve">0.05%</w:t>
            </w:r>
            <w:r>
              <w:rPr>
                <w:rFonts w:ascii="仿宋" w:hAnsi="仿宋" w:eastAsia="仿宋" w:cs="宋体"/>
                <w:color w:val="000000"/>
                <w:sz w:val="24"/>
              </w:rPr>
            </w:r>
            <w:r/>
          </w:p>
        </w:tc>
      </w:tr>
      <w:tr>
        <w:trPr>
          <w:trHeight w:val="397"/>
        </w:trPr>
        <w:tc>
          <w:tcPr>
            <w:tcW w:w="5261"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rPr>
                <w:rFonts w:ascii="仿宋" w:hAnsi="仿宋" w:eastAsia="仿宋" w:cs="宋体"/>
                <w:color w:val="000000"/>
                <w:sz w:val="24"/>
              </w:rPr>
            </w:r>
            <w:r/>
          </w:p>
        </w:tc>
        <w:tc>
          <w:tcPr>
            <w:tcW w:w="2667" w:type="dxa"/>
            <w:vAlign w:val="center"/>
            <w:textDirection w:val="lrTb"/>
            <w:noWrap/>
          </w:tcPr>
          <w:p>
            <w:pPr>
              <w:pStyle w:val="812"/>
              <w:jc w:val="center"/>
              <w:spacing w:line="300" w:lineRule="exact"/>
              <w:rPr>
                <w:rFonts w:ascii="仿宋" w:hAnsi="仿宋" w:eastAsia="仿宋" w:cs="宋体"/>
                <w:color w:val="000000"/>
                <w:sz w:val="24"/>
              </w:rPr>
              <w:framePr w:vAnchor="text" w:hAnchor="page" w:x="1721" w:y="263"/>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rPr>
                <w:rFonts w:ascii="仿宋" w:hAnsi="仿宋" w:eastAsia="仿宋" w:cs="宋体"/>
                <w:color w:val="000000"/>
                <w:sz w:val="24"/>
              </w:rPr>
            </w:r>
            <w:r/>
          </w:p>
        </w:tc>
      </w:tr>
    </w:tbl>
    <w:p>
      <w:pPr>
        <w:pStyle w:val="812"/>
        <w:ind w:firstLine="259"/>
        <w:spacing w:line="520" w:lineRule="exact"/>
        <w:rPr>
          <w:rFonts w:hint="eastAsia" w:ascii="仿宋" w:hAnsi="仿宋" w:eastAsia="仿宋"/>
          <w:sz w:val="28"/>
          <w:szCs w:val="28"/>
        </w:rPr>
      </w:pPr>
      <w:r>
        <w:rPr>
          <w:rFonts w:hint="eastAsia" w:ascii="仿宋" w:hAnsi="仿宋" w:eastAsia="仿宋"/>
          <w:sz w:val="28"/>
          <w:szCs w:val="28"/>
        </w:rPr>
      </w:r>
      <w:r/>
    </w:p>
    <w:p>
      <w:pPr>
        <w:pStyle w:val="812"/>
        <w:ind w:firstLine="259"/>
        <w:spacing w:line="520" w:lineRule="exact"/>
        <w:rPr>
          <w:rFonts w:hint="eastAsia" w:ascii="仿宋" w:hAnsi="仿宋" w:eastAsia="仿宋" w:cs="仿宋_GB2312"/>
          <w:color w:val="000000"/>
          <w:sz w:val="28"/>
          <w:szCs w:val="28"/>
          <w:lang w:bidi="ar"/>
        </w:rPr>
      </w:pPr>
      <w:r>
        <w:rPr>
          <w:rFonts w:hint="eastAsia" w:ascii="仿宋" w:hAnsi="仿宋" w:eastAsia="仿宋" w:cs="仿宋_GB2312"/>
          <w:color w:val="000000"/>
          <w:sz w:val="28"/>
          <w:szCs w:val="28"/>
          <w:lang w:bidi="ar"/>
        </w:rPr>
      </w:r>
      <w:r/>
    </w:p>
    <w:p>
      <w:pPr>
        <w:pStyle w:val="812"/>
        <w:ind w:firstLine="259"/>
        <w:spacing w:line="520" w:lineRule="exact"/>
        <w:rPr>
          <w:rFonts w:hint="eastAsia" w:ascii="仿宋" w:hAnsi="仿宋" w:eastAsia="仿宋" w:cs="仿宋_GB2312"/>
          <w:color w:val="000000"/>
          <w:sz w:val="28"/>
          <w:szCs w:val="28"/>
          <w:lang w:bidi="ar"/>
        </w:rPr>
      </w:pPr>
      <w:r>
        <w:rPr>
          <w:rFonts w:hint="eastAsia" w:ascii="仿宋" w:hAnsi="仿宋" w:eastAsia="仿宋" w:cs="仿宋_GB2312"/>
          <w:color w:val="000000"/>
          <w:sz w:val="28"/>
          <w:szCs w:val="28"/>
          <w:lang w:bidi="ar"/>
        </w:rPr>
      </w:r>
      <w:r/>
    </w:p>
    <w:p>
      <w:pPr>
        <w:pStyle w:val="812"/>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pStyle w:val="812"/>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rPr>
          <w:rFonts w:hint="eastAsia" w:ascii="仿宋" w:hAnsi="仿宋" w:eastAsia="仿宋" w:cs="仿宋_GB2312"/>
          <w:color w:val="000000"/>
          <w:sz w:val="28"/>
          <w:szCs w:val="28"/>
        </w:rPr>
      </w:r>
      <w:r/>
    </w:p>
    <w:p>
      <w:pPr>
        <w:pStyle w:val="915"/>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rPr>
          <w:rFonts w:ascii="仿宋" w:hAnsi="仿宋" w:eastAsia="仿宋" w:cs="宋体"/>
          <w:b/>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812"/>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rPr>
          <w:rFonts w:ascii="仿宋" w:hAnsi="仿宋" w:eastAsia="仿宋" w:cs="宋体"/>
          <w:color w:val="ff0000"/>
          <w:sz w:val="28"/>
          <w:szCs w:val="28"/>
        </w:rPr>
      </w:r>
      <w:r/>
    </w:p>
    <w:p>
      <w:pPr>
        <w:pStyle w:val="812"/>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rPr>
          <w:rFonts w:ascii="仿宋" w:hAnsi="仿宋" w:eastAsia="仿宋" w:cs="宋体"/>
          <w:color w:val="ff0000"/>
          <w:sz w:val="28"/>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915"/>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rPr>
          <w:rFonts w:hint="eastAsia"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1、使用谷歌浏览器参与不见面开标及谈判环节。</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2、电脑需提前准备好麦克风、音响，摄像头，提前检查保证能够正常使用。</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3、操作系统至少win7以上，建议使用win10操作系统。</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2025年11月</w:t>
      </w:r>
      <w:r>
        <w:rPr>
          <w:rFonts w:hint="eastAsia" w:ascii="仿宋" w:hAnsi="仿宋" w:eastAsia="仿宋" w:cs="宋体"/>
          <w:b/>
          <w:color w:val="ff0000"/>
          <w:szCs w:val="28"/>
          <w:lang w:val="en-US" w:eastAsia="zh-CN"/>
        </w:rPr>
        <w:t xml:space="preserve">2</w:t>
      </w:r>
      <w:r>
        <w:rPr>
          <w:rFonts w:hint="eastAsia" w:ascii="仿宋" w:hAnsi="仿宋" w:eastAsia="仿宋" w:cs="宋体"/>
          <w:b/>
          <w:color w:val="ff0000"/>
          <w:szCs w:val="28"/>
          <w:lang w:val="en-US" w:eastAsia="zh-CN"/>
        </w:rPr>
        <w:t xml:space="preserve">8</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14</w:t>
      </w:r>
      <w:r>
        <w:rPr>
          <w:rFonts w:hint="eastAsia" w:ascii="仿宋" w:hAnsi="仿宋" w:eastAsia="仿宋" w:cs="宋体"/>
          <w:b/>
          <w:color w:val="ff0000"/>
          <w:szCs w:val="28"/>
        </w:rPr>
        <w:t xml:space="preserve"> : 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rPr>
          <w:rFonts w:ascii="仿宋" w:hAnsi="仿宋" w:eastAsia="仿宋" w:cs="宋体"/>
          <w:szCs w:val="28"/>
        </w:rPr>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2025年11月</w:t>
      </w:r>
      <w:r>
        <w:rPr>
          <w:rFonts w:hint="eastAsia" w:ascii="仿宋" w:hAnsi="仿宋" w:eastAsia="仿宋" w:cs="宋体"/>
          <w:b/>
          <w:color w:val="ff0000"/>
          <w:szCs w:val="28"/>
          <w:lang w:val="en-US" w:eastAsia="zh-CN"/>
        </w:rPr>
        <w:t xml:space="preserve">28</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14</w:t>
      </w:r>
      <w:r>
        <w:rPr>
          <w:rFonts w:hint="eastAsia" w:ascii="仿宋" w:hAnsi="仿宋" w:eastAsia="仿宋" w:cs="宋体"/>
          <w:b/>
          <w:color w:val="ff0000"/>
          <w:szCs w:val="28"/>
        </w:rPr>
        <w:t xml:space="preserve"> : 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rPr>
          <w:rFonts w:ascii="仿宋" w:hAnsi="仿宋" w:eastAsia="仿宋" w:cs="宋体"/>
          <w:b/>
          <w:bCs/>
          <w:szCs w:val="28"/>
        </w:rPr>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2025年11月</w:t>
      </w:r>
      <w:r>
        <w:rPr>
          <w:rFonts w:hint="eastAsia" w:ascii="仿宋" w:hAnsi="仿宋" w:eastAsia="仿宋" w:cs="宋体"/>
          <w:b/>
          <w:color w:val="ff0000"/>
          <w:szCs w:val="28"/>
          <w:lang w:val="en-US" w:eastAsia="zh-CN"/>
        </w:rPr>
        <w:t xml:space="preserve">28</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14</w:t>
      </w:r>
      <w:r>
        <w:rPr>
          <w:rFonts w:hint="eastAsia" w:ascii="仿宋" w:hAnsi="仿宋" w:eastAsia="仿宋" w:cs="宋体"/>
          <w:b/>
          <w:color w:val="ff0000"/>
          <w:szCs w:val="28"/>
        </w:rPr>
        <w:t xml:space="preserve"> : 30</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rPr>
          <w:rFonts w:ascii="仿宋" w:hAnsi="仿宋" w:eastAsia="仿宋" w:cs="宋体"/>
          <w:b/>
          <w:bCs/>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915"/>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rPr>
          <w:rFonts w:ascii="仿宋" w:hAnsi="仿宋" w:eastAsia="仿宋" w:cs="宋体"/>
          <w:b/>
          <w:szCs w:val="28"/>
        </w:rPr>
      </w:r>
      <w:r/>
    </w:p>
    <w:p>
      <w:pPr>
        <w:pStyle w:val="915"/>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915"/>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915"/>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915"/>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91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915"/>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91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915"/>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915"/>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915"/>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915"/>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（二）资格条件（1～7项必须提供，否则响应无效）</w:t>
      </w:r>
      <w:r>
        <w:rPr>
          <w:rFonts w:ascii="仿宋" w:hAnsi="仿宋" w:eastAsia="仿宋" w:cs="宋体"/>
          <w:bCs/>
          <w:szCs w:val="28"/>
        </w:rPr>
      </w:r>
      <w:r/>
    </w:p>
    <w:p>
      <w:pPr>
        <w:pStyle w:val="915"/>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首次响应文件时间前6个月内（不含开标当月）任何日期的资产负债表和利润表月报表扫描件；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；或供应商的本项目开标时间前6个月内（不含开标当月）银行出具的资信证明扫描件；或财政部门认可的政府采购专业担保机构出具的投标担保函扫描件。</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个月内（不含开标当月）任何1月的依法缴纳税收和社会保障资金的相关材料扫描件；依法免税或不需要缴纳社会保障资金的供应商应提供相应其依法免税或不需要缴纳社会保障资金的证明文件扫描件。</w:t>
      </w:r>
      <w:r>
        <w:rPr>
          <w:rFonts w:ascii="仿宋" w:hAnsi="仿宋" w:eastAsia="仿宋" w:cs="宋体"/>
          <w:szCs w:val="28"/>
        </w:rPr>
      </w:r>
      <w:r/>
    </w:p>
    <w:p>
      <w:pPr>
        <w:pStyle w:val="915"/>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rPr>
          <w:rFonts w:ascii="仿宋" w:hAnsi="仿宋" w:eastAsia="仿宋" w:cs="宋体"/>
          <w:szCs w:val="28"/>
        </w:rPr>
      </w:r>
      <w:r/>
    </w:p>
    <w:p>
      <w:pPr>
        <w:pStyle w:val="812"/>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rPr>
          <w:rFonts w:hint="eastAsia" w:ascii="仿宋" w:hAnsi="仿宋" w:eastAsia="仿宋"/>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采购包1：</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（1）具有本项目实施能力且在中华人民共和国境内合法注册的具有独立法人资格的单位，具备有效的营业执照。 </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(2) 供应商须具备行政主管部门核发的[市政公用工程三级](含)以上资质。</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(3) 具备有效的安全生产许可证。</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(5)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(6) 企业资质动态监管： </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中标公示期间，中标候选人投标所用资质核查结果为不达标的，视为其资质条件不符合国家有关规定。</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动态监管不合格资质查询网址： http://58.213.147.230:7001/Website/#/compQuery/enterInfoQuery </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采购包2：</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（1）具有本项目实施能力且在中华人民共和国境内合法注册的具有独立法人资格的单位，具备有效的营业执照。 </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(2) 供应商须具备行政主管部门核发的[市政公用工程三级](含)以上资质。</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(3) 具备有效的安全生产许可证。</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(5)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(6) 企业资质动态监管： </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中标公示期间，中标候选人投标所用资质核查结果为不达标的，视为其资质条件不符合国家有关规定。</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动态监管不合格资质查询网址： http://58.213.147.230:7001/Website/#/compQuery/enterInfoQuery </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采购包3：</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（1）具有本项目实施能力且在中华人民共和国境内合法注册的具有独立法人资格的单位，具备有效的营业执照。 </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bookmarkStart w:id="17" w:name="OLE_LINK17"/>
      <w:r/>
      <w:bookmarkStart w:id="18" w:name="OLE_LINK18"/>
      <w:r>
        <w:rPr>
          <w:rFonts w:hint="eastAsia" w:ascii="仿宋" w:hAnsi="仿宋" w:eastAsia="仿宋"/>
          <w:b/>
          <w:bCs/>
          <w:sz w:val="28"/>
          <w:szCs w:val="28"/>
        </w:rPr>
        <w:t xml:space="preserve">(2) 供应商须具备行政主管部门核发的[市政公用工程三级](含)以上资质。</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(3) 具备有效的安全生产许可证。</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bookmarkEnd w:id="17"/>
      <w:r/>
      <w:bookmarkEnd w:id="18"/>
      <w:r>
        <w:rPr>
          <w:rFonts w:hint="eastAsia" w:ascii="仿宋" w:hAnsi="仿宋" w:eastAsia="仿宋"/>
          <w:b/>
          <w:bCs/>
          <w:sz w:val="28"/>
          <w:szCs w:val="28"/>
        </w:rPr>
        <w:t xml:space="preserve">(5)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(6) 企业资质动态监管： </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中标公示期间，中标候选人投标所用资质核查结果为不达标的，视为其资质条件不符合国家有关规定。</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动态监管不合格资质查询网址： </w:t>
      </w:r>
      <w:r>
        <w:rPr>
          <w:rFonts w:ascii="仿宋" w:hAnsi="仿宋" w:eastAsia="仿宋"/>
          <w:b/>
          <w:bCs/>
          <w:sz w:val="28"/>
          <w:szCs w:val="28"/>
        </w:rPr>
        <w:fldChar w:fldCharType="begin"/>
      </w:r>
      <w:r>
        <w:rPr>
          <w:rFonts w:ascii="仿宋" w:hAnsi="仿宋" w:eastAsia="仿宋"/>
          <w:b/>
          <w:bCs/>
          <w:sz w:val="28"/>
          <w:szCs w:val="28"/>
        </w:rPr>
        <w:instrText xml:space="preserve"> HYPERLINK "</w:instrText>
      </w:r>
      <w:r>
        <w:rPr>
          <w:rFonts w:hint="eastAsia" w:ascii="仿宋" w:hAnsi="仿宋" w:eastAsia="仿宋"/>
          <w:b/>
          <w:bCs/>
          <w:sz w:val="28"/>
          <w:szCs w:val="28"/>
        </w:rPr>
        <w:instrText xml:space="preserve">http://58.213.147.230:7001/Website/#/compQuery/enterInfoQuery</w:instrText>
      </w:r>
      <w:r>
        <w:rPr>
          <w:rFonts w:ascii="仿宋" w:hAnsi="仿宋" w:eastAsia="仿宋"/>
          <w:b/>
          <w:bCs/>
          <w:sz w:val="28"/>
          <w:szCs w:val="28"/>
        </w:rPr>
        <w:instrText xml:space="preserve">" </w:instrText>
      </w:r>
      <w:r>
        <w:rPr>
          <w:rFonts w:ascii="仿宋" w:hAnsi="仿宋" w:eastAsia="仿宋"/>
          <w:b/>
          <w:bCs/>
          <w:sz w:val="28"/>
          <w:szCs w:val="28"/>
        </w:rPr>
        <w:fldChar w:fldCharType="separate"/>
      </w:r>
      <w:r>
        <w:rPr>
          <w:rStyle w:val="889"/>
          <w:rFonts w:hint="eastAsia" w:ascii="仿宋" w:hAnsi="仿宋" w:eastAsia="仿宋"/>
          <w:b/>
          <w:bCs/>
          <w:sz w:val="28"/>
          <w:szCs w:val="28"/>
        </w:rPr>
        <w:t xml:space="preserve">http://58.213.147.230:7001/Website/#/compQuery/enterInfoQuery</w:t>
      </w:r>
      <w:r>
        <w:rPr>
          <w:rFonts w:ascii="仿宋" w:hAnsi="仿宋" w:eastAsia="仿宋"/>
          <w:b/>
          <w:bCs/>
          <w:sz w:val="28"/>
          <w:szCs w:val="28"/>
        </w:rPr>
        <w:fldChar w:fldCharType="end"/>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采购包4：</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（1）具有本项目实施能力且在中华人民共和国境内合法注册的具有独立法人资格的单位，具备有效的营业执照。 </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(2) 供应商须具备行政主管部门核发的[市政公用工程三级](含)以上资质。</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(3) 具备有效的安全生产许可证。</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(5)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(6) 企业资质动态监管： </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中标公示期间，中标候选人投标所用资质核查结果为不达标的，视为其资质条件不符合国家有关规定。</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动态监管不合格资质查询网址： </w:t>
      </w:r>
      <w:r>
        <w:rPr>
          <w:rFonts w:ascii="仿宋" w:hAnsi="仿宋" w:eastAsia="仿宋"/>
          <w:b/>
          <w:bCs/>
          <w:sz w:val="28"/>
          <w:szCs w:val="28"/>
        </w:rPr>
        <w:fldChar w:fldCharType="begin"/>
      </w:r>
      <w:r>
        <w:rPr>
          <w:rFonts w:ascii="仿宋" w:hAnsi="仿宋" w:eastAsia="仿宋"/>
          <w:b/>
          <w:bCs/>
          <w:sz w:val="28"/>
          <w:szCs w:val="28"/>
        </w:rPr>
        <w:instrText xml:space="preserve"> HYPERLINK "</w:instrText>
      </w:r>
      <w:r>
        <w:rPr>
          <w:rFonts w:hint="eastAsia" w:ascii="仿宋" w:hAnsi="仿宋" w:eastAsia="仿宋"/>
          <w:b/>
          <w:bCs/>
          <w:sz w:val="28"/>
          <w:szCs w:val="28"/>
        </w:rPr>
        <w:instrText xml:space="preserve">http://58.213.147.230:7001/Website/#/compQuery/enterInfoQuery</w:instrText>
      </w:r>
      <w:r>
        <w:rPr>
          <w:rFonts w:ascii="仿宋" w:hAnsi="仿宋" w:eastAsia="仿宋"/>
          <w:b/>
          <w:bCs/>
          <w:sz w:val="28"/>
          <w:szCs w:val="28"/>
        </w:rPr>
        <w:instrText xml:space="preserve">" </w:instrText>
      </w:r>
      <w:r>
        <w:rPr>
          <w:rFonts w:ascii="仿宋" w:hAnsi="仿宋" w:eastAsia="仿宋"/>
          <w:b/>
          <w:bCs/>
          <w:sz w:val="28"/>
          <w:szCs w:val="28"/>
        </w:rPr>
        <w:fldChar w:fldCharType="separate"/>
      </w:r>
      <w:r>
        <w:rPr>
          <w:rStyle w:val="889"/>
          <w:rFonts w:hint="eastAsia" w:ascii="仿宋" w:hAnsi="仿宋" w:eastAsia="仿宋"/>
          <w:b/>
          <w:bCs/>
          <w:sz w:val="28"/>
          <w:szCs w:val="28"/>
        </w:rPr>
        <w:t xml:space="preserve">http://58.213.147.230:7001/Website/#/compQuery/enterInfoQuery</w:t>
      </w:r>
      <w:r>
        <w:rPr>
          <w:rFonts w:ascii="仿宋" w:hAnsi="仿宋" w:eastAsia="仿宋"/>
          <w:b/>
          <w:bCs/>
          <w:sz w:val="28"/>
          <w:szCs w:val="28"/>
        </w:rPr>
        <w:fldChar w:fldCharType="end"/>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采购包5：</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（1）具有本项目实施能力且在中华人民共和国境内合法注册的具有独立法人资格的单位，具备有效的营业执照。 </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(2) 供应商须具备行政主管部门核发的[市政公用工程三级](含)以上资质。</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(3) 具备有效的安全生产许可证。</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(5)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(6) 企业资质动态监管： </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中标公示期间，中标候选人投标所用资质核查结果为不达标的，视为其资质条件不符合国家有关规定。</w:t>
      </w:r>
      <w:r>
        <w:rPr>
          <w:rFonts w:hint="eastAsia" w:ascii="仿宋" w:hAnsi="仿宋" w:eastAsia="仿宋"/>
          <w:b/>
          <w:bCs/>
          <w:sz w:val="28"/>
          <w:szCs w:val="28"/>
        </w:rPr>
      </w:r>
      <w:r/>
    </w:p>
    <w:p>
      <w:pPr>
        <w:pStyle w:val="812"/>
        <w:ind w:firstLine="507"/>
        <w:spacing w:line="520" w:lineRule="exact"/>
        <w:rPr>
          <w:rFonts w:hint="eastAsia" w:ascii="仿宋" w:hAnsi="仿宋" w:eastAsia="仿宋"/>
          <w:b/>
          <w:bCs/>
          <w:sz w:val="28"/>
          <w:szCs w:val="28"/>
        </w:rPr>
      </w:pPr>
      <w:r>
        <w:rPr>
          <w:rFonts w:hint="eastAsia" w:ascii="仿宋" w:hAnsi="仿宋" w:eastAsia="仿宋"/>
          <w:b/>
          <w:bCs/>
          <w:sz w:val="28"/>
          <w:szCs w:val="28"/>
        </w:rPr>
        <w:t xml:space="preserve">动态监管不合格资质查询网址： </w:t>
      </w:r>
      <w:r>
        <w:rPr>
          <w:rFonts w:ascii="仿宋" w:hAnsi="仿宋" w:eastAsia="仿宋"/>
          <w:b/>
          <w:bCs/>
          <w:sz w:val="28"/>
          <w:szCs w:val="28"/>
        </w:rPr>
        <w:fldChar w:fldCharType="begin"/>
      </w:r>
      <w:r>
        <w:rPr>
          <w:rFonts w:ascii="仿宋" w:hAnsi="仿宋" w:eastAsia="仿宋"/>
          <w:b/>
          <w:bCs/>
          <w:sz w:val="28"/>
          <w:szCs w:val="28"/>
        </w:rPr>
        <w:instrText xml:space="preserve"> HYPERLINK "</w:instrText>
      </w:r>
      <w:r>
        <w:rPr>
          <w:rFonts w:hint="eastAsia" w:ascii="仿宋" w:hAnsi="仿宋" w:eastAsia="仿宋"/>
          <w:b/>
          <w:bCs/>
          <w:sz w:val="28"/>
          <w:szCs w:val="28"/>
        </w:rPr>
        <w:instrText xml:space="preserve">http://58.213.147.230:7001/Website/#/compQuery/enterInfoQuery</w:instrText>
      </w:r>
      <w:r>
        <w:rPr>
          <w:rFonts w:ascii="仿宋" w:hAnsi="仿宋" w:eastAsia="仿宋"/>
          <w:b/>
          <w:bCs/>
          <w:sz w:val="28"/>
          <w:szCs w:val="28"/>
        </w:rPr>
        <w:instrText xml:space="preserve">" </w:instrText>
      </w:r>
      <w:r>
        <w:rPr>
          <w:rFonts w:ascii="仿宋" w:hAnsi="仿宋" w:eastAsia="仿宋"/>
          <w:b/>
          <w:bCs/>
          <w:sz w:val="28"/>
          <w:szCs w:val="28"/>
        </w:rPr>
        <w:fldChar w:fldCharType="separate"/>
      </w:r>
      <w:r>
        <w:rPr>
          <w:rStyle w:val="889"/>
          <w:rFonts w:hint="eastAsia" w:ascii="仿宋" w:hAnsi="仿宋" w:eastAsia="仿宋"/>
          <w:b/>
          <w:bCs/>
          <w:sz w:val="28"/>
          <w:szCs w:val="28"/>
        </w:rPr>
        <w:t xml:space="preserve">http://58.213.147.230:7001/Website/#/compQuery/enterInfoQuery</w:t>
      </w:r>
      <w:r>
        <w:rPr>
          <w:rFonts w:ascii="仿宋" w:hAnsi="仿宋" w:eastAsia="仿宋"/>
          <w:b/>
          <w:bCs/>
          <w:sz w:val="28"/>
          <w:szCs w:val="28"/>
        </w:rPr>
        <w:fldChar w:fldCharType="end"/>
      </w:r>
      <w:r>
        <w:rPr>
          <w:rFonts w:hint="eastAsia" w:ascii="仿宋" w:hAnsi="仿宋" w:eastAsia="仿宋"/>
          <w:b/>
          <w:bCs/>
          <w:sz w:val="28"/>
          <w:szCs w:val="28"/>
        </w:rPr>
      </w:r>
      <w:r/>
    </w:p>
    <w:p>
      <w:pPr>
        <w:pStyle w:val="812"/>
        <w:ind w:firstLine="507"/>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宋体"/>
          <w:szCs w:val="28"/>
        </w:rPr>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rPr>
          <w:rFonts w:ascii="仿宋" w:hAnsi="仿宋" w:eastAsia="仿宋" w:cs="宋体"/>
          <w:szCs w:val="28"/>
        </w:rPr>
      </w:r>
      <w:r/>
    </w:p>
    <w:p>
      <w:pPr>
        <w:pStyle w:val="915"/>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91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rPr>
          <w:rFonts w:hint="eastAsia" w:ascii="仿宋" w:hAnsi="仿宋" w:eastAsia="仿宋" w:cs="宋体"/>
          <w:bCs/>
          <w:szCs w:val="28"/>
        </w:rPr>
      </w:r>
      <w:r/>
    </w:p>
    <w:p>
      <w:pPr>
        <w:pStyle w:val="91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rPr>
          <w:rFonts w:ascii="仿宋" w:hAnsi="仿宋" w:eastAsia="仿宋" w:cs="宋体"/>
          <w:bCs/>
          <w:szCs w:val="28"/>
        </w:rPr>
      </w:r>
      <w:r/>
    </w:p>
    <w:p>
      <w:pPr>
        <w:pStyle w:val="915"/>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rPr>
          <w:rFonts w:ascii="仿宋" w:hAnsi="仿宋" w:eastAsia="仿宋" w:cs="宋体"/>
          <w:szCs w:val="28"/>
        </w:rPr>
      </w:r>
      <w:r/>
    </w:p>
    <w:p>
      <w:pPr>
        <w:pStyle w:val="915"/>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915"/>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rPr>
          <w:rFonts w:ascii="仿宋" w:hAnsi="仿宋" w:eastAsia="仿宋" w:cs="宋体"/>
          <w:szCs w:val="28"/>
        </w:rPr>
      </w:r>
      <w:r/>
    </w:p>
    <w:p>
      <w:pPr>
        <w:pStyle w:val="915"/>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rPr>
          <w:rFonts w:ascii="仿宋" w:hAnsi="仿宋" w:eastAsia="仿宋" w:cs="宋体"/>
          <w:szCs w:val="28"/>
        </w:rPr>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rPr>
          <w:rFonts w:ascii="仿宋" w:hAnsi="仿宋" w:eastAsia="仿宋" w:cs="宋体"/>
          <w:szCs w:val="28"/>
        </w:rPr>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rPr>
          <w:rFonts w:ascii="仿宋" w:hAnsi="仿宋" w:eastAsia="仿宋" w:cs="宋体"/>
          <w:b/>
          <w:bCs/>
          <w:szCs w:val="28"/>
        </w:rPr>
      </w:r>
      <w:r/>
    </w:p>
    <w:p>
      <w:pPr>
        <w:pStyle w:val="915"/>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rPr>
          <w:rFonts w:ascii="仿宋" w:hAnsi="仿宋" w:eastAsia="仿宋" w:cs="宋体"/>
          <w:szCs w:val="28"/>
        </w:rPr>
      </w:r>
      <w:r/>
    </w:p>
    <w:p>
      <w:pPr>
        <w:pStyle w:val="915"/>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915"/>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rPr>
          <w:rFonts w:ascii="仿宋" w:hAnsi="仿宋" w:eastAsia="仿宋" w:cs="宋体"/>
          <w:szCs w:val="28"/>
        </w:rPr>
      </w:r>
      <w:r/>
    </w:p>
    <w:p>
      <w:pPr>
        <w:pStyle w:val="871"/>
        <w:ind w:firstLine="518"/>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rPr>
          <w:rFonts w:ascii="楷体" w:hAnsi="楷体" w:eastAsia="楷体"/>
          <w:b/>
          <w:bCs/>
          <w:color w:val="000000"/>
          <w:sz w:val="28"/>
          <w:szCs w:val="28"/>
        </w:rPr>
      </w:r>
      <w:r/>
    </w:p>
    <w:p>
      <w:pPr>
        <w:pStyle w:val="87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rPr>
          <w:rFonts w:ascii="仿宋" w:hAnsi="仿宋" w:eastAsia="仿宋"/>
          <w:color w:val="000000"/>
          <w:sz w:val="28"/>
          <w:szCs w:val="28"/>
        </w:rPr>
      </w:r>
      <w:r/>
    </w:p>
    <w:p>
      <w:pPr>
        <w:pStyle w:val="81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rPr>
          <w:rFonts w:ascii="仿宋" w:hAnsi="仿宋" w:eastAsia="仿宋"/>
          <w:color w:val="000000"/>
          <w:sz w:val="28"/>
          <w:szCs w:val="28"/>
        </w:rPr>
      </w:r>
      <w:r/>
    </w:p>
    <w:p>
      <w:pPr>
        <w:pStyle w:val="87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rPr>
          <w:rFonts w:ascii="仿宋" w:hAnsi="仿宋" w:eastAsia="仿宋"/>
          <w:color w:val="000000"/>
          <w:sz w:val="28"/>
          <w:szCs w:val="28"/>
        </w:rPr>
      </w:r>
      <w:r/>
    </w:p>
    <w:p>
      <w:pPr>
        <w:pStyle w:val="87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rPr>
          <w:rFonts w:ascii="仿宋" w:hAnsi="仿宋" w:eastAsia="仿宋"/>
          <w:color w:val="000000"/>
          <w:sz w:val="28"/>
          <w:szCs w:val="28"/>
        </w:rPr>
      </w:r>
      <w:r/>
    </w:p>
    <w:p>
      <w:pPr>
        <w:pStyle w:val="87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rPr>
          <w:rFonts w:ascii="仿宋" w:hAnsi="仿宋" w:eastAsia="仿宋"/>
          <w:color w:val="000000"/>
          <w:sz w:val="28"/>
          <w:szCs w:val="28"/>
        </w:rPr>
      </w:r>
      <w:r/>
    </w:p>
    <w:p>
      <w:pPr>
        <w:pStyle w:val="87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rPr>
          <w:rFonts w:ascii="仿宋" w:hAnsi="仿宋" w:eastAsia="仿宋"/>
          <w:color w:val="000000"/>
          <w:sz w:val="28"/>
          <w:szCs w:val="28"/>
        </w:rPr>
      </w:r>
      <w:r/>
    </w:p>
    <w:p>
      <w:pPr>
        <w:pStyle w:val="87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rPr>
          <w:rFonts w:ascii="仿宋" w:hAnsi="仿宋" w:eastAsia="仿宋"/>
          <w:color w:val="000000"/>
          <w:sz w:val="28"/>
          <w:szCs w:val="28"/>
        </w:rPr>
      </w:r>
      <w:r/>
    </w:p>
    <w:p>
      <w:pPr>
        <w:pStyle w:val="871"/>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87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rPr>
          <w:rFonts w:ascii="仿宋" w:hAnsi="仿宋" w:eastAsia="仿宋"/>
          <w:color w:val="000000"/>
          <w:sz w:val="28"/>
          <w:szCs w:val="28"/>
        </w:rPr>
      </w:r>
      <w:r/>
    </w:p>
    <w:p>
      <w:pPr>
        <w:pStyle w:val="87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rPr>
          <w:rFonts w:ascii="仿宋" w:hAnsi="仿宋" w:eastAsia="仿宋"/>
          <w:color w:val="000000"/>
          <w:sz w:val="28"/>
          <w:szCs w:val="28"/>
        </w:rPr>
      </w:r>
      <w:r/>
    </w:p>
    <w:p>
      <w:pPr>
        <w:pStyle w:val="87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rPr>
          <w:rFonts w:ascii="仿宋" w:hAnsi="仿宋" w:eastAsia="仿宋"/>
          <w:color w:val="000000"/>
          <w:sz w:val="28"/>
          <w:szCs w:val="28"/>
        </w:rPr>
      </w:r>
      <w:r/>
    </w:p>
    <w:p>
      <w:pPr>
        <w:pStyle w:val="812"/>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rPr>
          <w:rFonts w:ascii="仿宋" w:hAnsi="仿宋" w:eastAsia="仿宋"/>
          <w:color w:val="000000"/>
          <w:sz w:val="28"/>
          <w:szCs w:val="28"/>
        </w:rPr>
      </w:r>
      <w:r/>
    </w:p>
    <w:p>
      <w:pPr>
        <w:pStyle w:val="938"/>
        <w:ind w:firstLine="635"/>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rPr>
          <w:rFonts w:ascii="楷体" w:hAnsi="楷体" w:eastAsia="楷体"/>
          <w:b/>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ascii="仿宋" w:hAnsi="仿宋" w:eastAsia="仿宋"/>
          <w:color w:val="000000"/>
          <w:sz w:val="28"/>
          <w:szCs w:val="28"/>
        </w:rPr>
      </w:r>
      <w:r/>
    </w:p>
    <w:p>
      <w:pPr>
        <w:pStyle w:val="938"/>
        <w:ind w:firstLine="635"/>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rPr>
          <w:rFonts w:ascii="楷体" w:hAnsi="楷体" w:eastAsia="楷体"/>
          <w:b/>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rPr>
          <w:rFonts w:ascii="仿宋" w:hAnsi="仿宋" w:eastAsia="仿宋"/>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color w:val="000000"/>
          <w:sz w:val="28"/>
          <w:szCs w:val="28"/>
        </w:rPr>
      </w:r>
      <w:r/>
    </w:p>
    <w:p>
      <w:pPr>
        <w:pStyle w:val="938"/>
        <w:ind w:firstLine="635"/>
        <w:spacing w:before="0" w:beforeAutospacing="0" w:after="0" w:afterAutospacing="0" w:line="520" w:lineRule="exact"/>
        <w:rPr>
          <w:rFonts w:ascii="黑体" w:eastAsia="黑体"/>
          <w:color w:val="000000"/>
          <w:sz w:val="28"/>
          <w:szCs w:val="28"/>
        </w:rPr>
      </w:pPr>
      <w:r>
        <w:rPr>
          <w:rFonts w:hint="eastAsia" w:ascii="仿宋" w:hAnsi="仿宋" w:eastAsia="仿宋"/>
          <w:color w:val="000000"/>
          <w:sz w:val="28"/>
          <w:szCs w:val="28"/>
        </w:rPr>
        <w:t xml:space="preserve">（4）因重大变故，采购任务取消的。</w:t>
      </w:r>
      <w:bookmarkStart w:id="19" w:name="_Hlk132807652"/>
      <w:r>
        <w:rPr>
          <w:rFonts w:ascii="黑体" w:eastAsia="黑体"/>
          <w:color w:val="000000"/>
          <w:sz w:val="28"/>
          <w:szCs w:val="28"/>
        </w:rPr>
      </w:r>
      <w:r/>
    </w:p>
    <w:p>
      <w:pPr>
        <w:pStyle w:val="938"/>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rPr>
          <w:rFonts w:ascii="黑体" w:eastAsia="黑体"/>
          <w:color w:val="000000"/>
          <w:sz w:val="28"/>
          <w:szCs w:val="28"/>
        </w:rPr>
      </w:r>
      <w:r/>
    </w:p>
    <w:p>
      <w:pPr>
        <w:pStyle w:val="875"/>
        <w:ind w:firstLine="635"/>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rPr>
          <w:rFonts w:ascii="仿宋" w:hAnsi="仿宋" w:eastAsia="仿宋" w:cs="仿宋_GB2312"/>
          <w:b/>
          <w:color w:val="000000"/>
          <w:sz w:val="28"/>
          <w:szCs w:val="28"/>
        </w:rPr>
      </w:r>
      <w:r/>
    </w:p>
    <w:p>
      <w:pPr>
        <w:pStyle w:val="93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开发区（临城街道）2025年第二批村级公益事业建设一事一议财政奖补项目。</w:t>
      </w:r>
      <w:r>
        <w:rPr>
          <w:rFonts w:ascii="仿宋" w:hAnsi="仿宋" w:eastAsia="仿宋"/>
          <w:color w:val="000000"/>
          <w:sz w:val="28"/>
          <w:szCs w:val="28"/>
        </w:rPr>
      </w:r>
      <w:r/>
    </w:p>
    <w:p>
      <w:pPr>
        <w:pStyle w:val="938"/>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3、本项目采购预算金额：</w:t>
      </w:r>
      <w:r>
        <w:rPr>
          <w:rFonts w:hint="eastAsia" w:ascii="仿宋" w:hAnsi="仿宋" w:eastAsia="仿宋"/>
          <w:color w:val="000000"/>
          <w:sz w:val="28"/>
          <w:szCs w:val="28"/>
        </w:rPr>
      </w:r>
      <w:r/>
    </w:p>
    <w:p>
      <w:pPr>
        <w:pStyle w:val="938"/>
        <w:ind w:left="763"/>
        <w:spacing w:before="0" w:beforeAutospacing="0" w:after="0" w:afterAutospacing="0"/>
        <w:rPr>
          <w:rFonts w:hint="eastAsia" w:ascii="仿宋" w:hAnsi="仿宋" w:eastAsia="仿宋"/>
          <w:color w:val="000000"/>
          <w:sz w:val="28"/>
          <w:szCs w:val="28"/>
        </w:rPr>
      </w:pPr>
      <w:r>
        <w:rPr>
          <w:rFonts w:hint="eastAsia" w:ascii="仿宋" w:hAnsi="仿宋" w:eastAsia="仿宋"/>
          <w:color w:val="000000"/>
          <w:sz w:val="28"/>
          <w:szCs w:val="28"/>
        </w:rPr>
        <w:t xml:space="preserve">1包（开发区（临城街道）2025年第二批村级公益事业建设一事一议财政奖补项目一标段）人民币</w:t>
      </w:r>
      <w:r>
        <w:rPr>
          <w:rFonts w:hint="eastAsia" w:ascii="仿宋" w:hAnsi="仿宋" w:eastAsia="仿宋"/>
          <w:color w:val="0000ff"/>
          <w:sz w:val="28"/>
          <w:szCs w:val="28"/>
          <w:u w:val="single"/>
        </w:rPr>
        <w:t xml:space="preserve">贰拾陆万贰仟肆佰玖拾柒元整</w:t>
      </w:r>
      <w:r>
        <w:rPr>
          <w:rFonts w:hint="eastAsia" w:ascii="仿宋" w:hAnsi="仿宋" w:eastAsia="仿宋"/>
          <w:color w:val="000000"/>
          <w:sz w:val="28"/>
          <w:szCs w:val="28"/>
        </w:rPr>
        <w:t xml:space="preserve">（￥：</w:t>
      </w:r>
      <w:r>
        <w:rPr>
          <w:rFonts w:hint="eastAsia"/>
        </w:rPr>
        <w:t xml:space="preserve">262497</w:t>
      </w:r>
      <w:r>
        <w:rPr>
          <w:rFonts w:hint="eastAsia" w:ascii="仿宋" w:hAnsi="仿宋" w:eastAsia="仿宋"/>
          <w:color w:val="000000"/>
          <w:sz w:val="28"/>
          <w:szCs w:val="28"/>
        </w:rPr>
        <w:t xml:space="preserve">元）；</w:t>
      </w:r>
      <w:r>
        <w:rPr>
          <w:rFonts w:hint="eastAsia" w:ascii="仿宋" w:hAnsi="仿宋" w:eastAsia="仿宋"/>
          <w:color w:val="000000"/>
          <w:sz w:val="28"/>
          <w:szCs w:val="28"/>
        </w:rPr>
        <w:br w:type="textWrapping" w:clear="all"/>
      </w:r>
      <w:r>
        <w:rPr>
          <w:rFonts w:hint="eastAsia" w:ascii="仿宋" w:hAnsi="仿宋" w:eastAsia="仿宋"/>
          <w:color w:val="000000"/>
          <w:sz w:val="28"/>
          <w:szCs w:val="28"/>
        </w:rPr>
        <w:t xml:space="preserve">2包（</w:t>
      </w:r>
      <w:r>
        <w:rPr>
          <w:rFonts w:hint="eastAsia" w:ascii="仿宋" w:hAnsi="仿宋" w:eastAsia="仿宋"/>
          <w:color w:val="000000"/>
          <w:sz w:val="28"/>
          <w:szCs w:val="28"/>
        </w:rPr>
        <w:t xml:space="preserve">开发区（临城街道）2025年第二批村级公益事业建设一事一议财政奖补项目二标段</w:t>
      </w:r>
      <w:r>
        <w:rPr>
          <w:rFonts w:hint="eastAsia" w:ascii="仿宋" w:hAnsi="仿宋" w:eastAsia="仿宋"/>
          <w:color w:val="000000"/>
          <w:sz w:val="28"/>
          <w:szCs w:val="28"/>
        </w:rPr>
        <w:t xml:space="preserve">）人民币</w:t>
      </w:r>
      <w:r>
        <w:rPr>
          <w:rFonts w:hint="eastAsia" w:ascii="仿宋" w:hAnsi="仿宋" w:eastAsia="仿宋"/>
          <w:color w:val="0000ff"/>
          <w:sz w:val="28"/>
          <w:szCs w:val="28"/>
          <w:u w:val="single"/>
        </w:rPr>
        <w:t xml:space="preserve">贰拾万零壹仟贰佰柒拾叁元陆角玖分</w:t>
      </w:r>
      <w:r>
        <w:rPr>
          <w:rFonts w:hint="eastAsia" w:ascii="仿宋" w:hAnsi="仿宋" w:eastAsia="仿宋"/>
          <w:color w:val="000000"/>
          <w:sz w:val="28"/>
          <w:szCs w:val="28"/>
        </w:rPr>
        <w:t xml:space="preserve">（￥：</w:t>
      </w:r>
      <w:r>
        <w:rPr>
          <w:rFonts w:hint="eastAsia"/>
        </w:rPr>
        <w:t xml:space="preserve">201273.69</w:t>
      </w:r>
      <w:r>
        <w:rPr>
          <w:rFonts w:hint="eastAsia" w:ascii="仿宋" w:hAnsi="仿宋" w:eastAsia="仿宋"/>
          <w:color w:val="000000"/>
          <w:sz w:val="28"/>
          <w:szCs w:val="28"/>
        </w:rPr>
        <w:t xml:space="preserve">元）；</w:t>
      </w:r>
      <w:r>
        <w:rPr>
          <w:rFonts w:hint="eastAsia" w:ascii="仿宋" w:hAnsi="仿宋" w:eastAsia="仿宋"/>
          <w:color w:val="000000"/>
          <w:sz w:val="28"/>
          <w:szCs w:val="28"/>
        </w:rPr>
        <w:br w:type="textWrapping" w:clear="all"/>
      </w:r>
      <w:r>
        <w:rPr>
          <w:rFonts w:hint="eastAsia" w:ascii="仿宋" w:hAnsi="仿宋" w:eastAsia="仿宋"/>
          <w:color w:val="000000"/>
          <w:sz w:val="28"/>
          <w:szCs w:val="28"/>
        </w:rPr>
        <w:t xml:space="preserve">3包（</w:t>
      </w:r>
      <w:r>
        <w:rPr>
          <w:rFonts w:hint="eastAsia" w:ascii="仿宋" w:hAnsi="仿宋" w:eastAsia="仿宋"/>
          <w:color w:val="000000"/>
          <w:sz w:val="28"/>
          <w:szCs w:val="28"/>
        </w:rPr>
        <w:t xml:space="preserve">开发区（临城街道）2025年第二批村级公益事业建设一事一议财政奖补项目三标段</w:t>
      </w:r>
      <w:r>
        <w:rPr>
          <w:rFonts w:hint="eastAsia" w:ascii="仿宋" w:hAnsi="仿宋" w:eastAsia="仿宋"/>
          <w:color w:val="000000"/>
          <w:sz w:val="28"/>
          <w:szCs w:val="28"/>
        </w:rPr>
        <w:t xml:space="preserve">）人民币</w:t>
      </w:r>
      <w:r>
        <w:rPr>
          <w:rFonts w:hint="eastAsia" w:ascii="仿宋" w:hAnsi="仿宋" w:eastAsia="仿宋"/>
          <w:color w:val="0000ff"/>
          <w:sz w:val="28"/>
          <w:szCs w:val="28"/>
          <w:u w:val="single"/>
        </w:rPr>
        <w:t xml:space="preserve">壹拾叁万玖仟柒佰肆拾捌元叁角壹分</w:t>
      </w:r>
      <w:r>
        <w:rPr>
          <w:rFonts w:hint="eastAsia" w:ascii="仿宋" w:hAnsi="仿宋" w:eastAsia="仿宋"/>
          <w:color w:val="000000"/>
          <w:sz w:val="28"/>
          <w:szCs w:val="28"/>
        </w:rPr>
        <w:t xml:space="preserve">（￥：</w:t>
      </w:r>
      <w:r>
        <w:rPr>
          <w:rFonts w:hint="eastAsia"/>
        </w:rPr>
        <w:t xml:space="preserve">139748.31</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p>
      <w:pPr>
        <w:pStyle w:val="938"/>
        <w:ind w:left="763" w:hanging="119"/>
        <w:spacing w:before="0" w:beforeAutospacing="0" w:after="0" w:afterAutospacing="0"/>
        <w:rPr>
          <w:rFonts w:hint="eastAsia" w:ascii="仿宋" w:hAnsi="仿宋" w:eastAsia="仿宋"/>
          <w:color w:val="000000"/>
          <w:sz w:val="28"/>
          <w:szCs w:val="28"/>
        </w:rPr>
      </w:pPr>
      <w:r>
        <w:rPr>
          <w:rFonts w:hint="eastAsia" w:ascii="仿宋" w:hAnsi="仿宋" w:eastAsia="仿宋"/>
          <w:color w:val="000000"/>
          <w:sz w:val="28"/>
          <w:szCs w:val="28"/>
        </w:rPr>
        <w:t xml:space="preserve">4包（</w:t>
      </w:r>
      <w:r>
        <w:rPr>
          <w:rFonts w:hint="eastAsia" w:ascii="仿宋" w:hAnsi="仿宋" w:eastAsia="仿宋"/>
          <w:color w:val="000000"/>
          <w:sz w:val="28"/>
          <w:szCs w:val="28"/>
        </w:rPr>
        <w:t xml:space="preserve">开发区（临城街道）2025年第二批村级公益事业建设一事一议财政奖补项目四标段</w:t>
      </w:r>
      <w:r>
        <w:rPr>
          <w:rFonts w:hint="eastAsia" w:ascii="仿宋" w:hAnsi="仿宋" w:eastAsia="仿宋"/>
          <w:color w:val="000000"/>
          <w:sz w:val="28"/>
          <w:szCs w:val="28"/>
        </w:rPr>
        <w:t xml:space="preserve">）人民币</w:t>
      </w:r>
      <w:r>
        <w:rPr>
          <w:rFonts w:hint="eastAsia" w:ascii="仿宋" w:hAnsi="仿宋" w:eastAsia="仿宋"/>
          <w:color w:val="0000ff"/>
          <w:sz w:val="28"/>
          <w:szCs w:val="28"/>
          <w:u w:val="single"/>
        </w:rPr>
        <w:t xml:space="preserve">贰拾伍万贰仟壹佰玖拾元整</w:t>
      </w:r>
      <w:r>
        <w:rPr>
          <w:rFonts w:hint="eastAsia" w:ascii="仿宋" w:hAnsi="仿宋" w:eastAsia="仿宋"/>
          <w:color w:val="000000"/>
          <w:sz w:val="28"/>
          <w:szCs w:val="28"/>
        </w:rPr>
        <w:t xml:space="preserve">（￥：</w:t>
      </w:r>
      <w:r>
        <w:rPr>
          <w:rFonts w:hint="eastAsia"/>
        </w:rPr>
        <w:t xml:space="preserve">252190</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p>
      <w:pPr>
        <w:pStyle w:val="938"/>
        <w:ind w:left="763" w:hanging="119"/>
        <w:spacing w:before="0" w:beforeAutospacing="0" w:after="0" w:afterAutospacing="0"/>
        <w:rPr>
          <w:rFonts w:hint="eastAsia" w:ascii="仿宋" w:hAnsi="仿宋" w:eastAsia="仿宋"/>
          <w:color w:val="000000"/>
          <w:sz w:val="28"/>
          <w:szCs w:val="28"/>
        </w:rPr>
      </w:pPr>
      <w:r>
        <w:rPr>
          <w:rFonts w:hint="eastAsia" w:ascii="仿宋" w:hAnsi="仿宋" w:eastAsia="仿宋"/>
          <w:color w:val="000000"/>
          <w:sz w:val="28"/>
          <w:szCs w:val="28"/>
        </w:rPr>
        <w:t xml:space="preserve">5包（</w:t>
      </w:r>
      <w:r>
        <w:rPr>
          <w:rFonts w:hint="eastAsia" w:ascii="仿宋" w:hAnsi="仿宋" w:eastAsia="仿宋"/>
          <w:color w:val="000000"/>
          <w:sz w:val="28"/>
          <w:szCs w:val="28"/>
        </w:rPr>
        <w:t xml:space="preserve">开发区（临城街道）2025年第二批村级公益事业建设一事一议财政奖补项目五标段</w:t>
      </w:r>
      <w:r>
        <w:rPr>
          <w:rFonts w:hint="eastAsia" w:ascii="仿宋" w:hAnsi="仿宋" w:eastAsia="仿宋"/>
          <w:color w:val="000000"/>
          <w:sz w:val="28"/>
          <w:szCs w:val="28"/>
        </w:rPr>
        <w:t xml:space="preserve">）人民币</w:t>
      </w:r>
      <w:r>
        <w:rPr>
          <w:rFonts w:hint="eastAsia" w:ascii="仿宋" w:hAnsi="仿宋" w:eastAsia="仿宋"/>
          <w:color w:val="0000ff"/>
          <w:sz w:val="28"/>
          <w:szCs w:val="28"/>
          <w:u w:val="single"/>
        </w:rPr>
        <w:t xml:space="preserve">贰拾万零贰仟伍佰贰拾陆元整</w:t>
      </w:r>
      <w:r>
        <w:rPr>
          <w:rFonts w:hint="eastAsia" w:ascii="仿宋" w:hAnsi="仿宋" w:eastAsia="仿宋"/>
          <w:color w:val="000000"/>
          <w:sz w:val="28"/>
          <w:szCs w:val="28"/>
        </w:rPr>
        <w:t xml:space="preserve">（￥：</w:t>
      </w:r>
      <w:r>
        <w:rPr>
          <w:rFonts w:hint="eastAsia"/>
        </w:rPr>
        <w:t xml:space="preserve">202526</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p>
      <w:pPr>
        <w:pStyle w:val="938"/>
        <w:ind w:left="515" w:firstLine="117"/>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   本项目每包段最高限价为采购预算金额82%，最后响应报价高于最高限价的，将被判定为无效响应文件。</w:t>
      </w:r>
      <w:r>
        <w:rPr>
          <w:rFonts w:ascii="仿宋" w:hAnsi="仿宋" w:eastAsia="仿宋"/>
          <w:color w:val="000000"/>
          <w:sz w:val="28"/>
          <w:szCs w:val="28"/>
        </w:rPr>
      </w:r>
      <w:r/>
    </w:p>
    <w:p>
      <w:pPr>
        <w:pStyle w:val="875"/>
        <w:ind w:firstLine="560"/>
        <w:jc w:val="both"/>
        <w:spacing w:before="0" w:beforeAutospacing="0" w:after="0" w:afterAutospacing="0" w:line="560" w:lineRule="exact"/>
        <w:rPr>
          <w:rFonts w:hint="eastAsia" w:ascii="仿宋_GB2312" w:hAnsi="仿宋" w:eastAsia="仿宋_GB2312" w:cs="仿宋_GB2312"/>
          <w:color w:val="000000"/>
          <w:sz w:val="28"/>
          <w:szCs w:val="28"/>
          <w:lang w:eastAsia="zh-CN"/>
        </w:rPr>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r>
        <w:rPr>
          <w:rFonts w:hint="eastAsia" w:ascii="仿宋_GB2312" w:hAnsi="仿宋" w:eastAsia="仿宋_GB2312" w:cs="仿宋_GB2312"/>
          <w:color w:val="000000"/>
          <w:sz w:val="28"/>
          <w:szCs w:val="28"/>
          <w:lang w:eastAsia="zh-CN"/>
        </w:rPr>
      </w:r>
      <w:r/>
    </w:p>
    <w:p>
      <w:pPr>
        <w:pStyle w:val="875"/>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1包：开发区（临城街道）2025年第二批村级公益事业建设一事一议财政奖补项目一标段，老阁村巷道硬质化1070米（详见招标控制价）</w:t>
      </w:r>
      <w:r>
        <w:rPr>
          <w:rFonts w:hint="eastAsia" w:ascii="仿宋" w:hAnsi="仿宋" w:eastAsia="仿宋"/>
          <w:color w:val="000000"/>
          <w:sz w:val="28"/>
          <w:szCs w:val="28"/>
          <w:lang w:eastAsia="zh-CN"/>
        </w:rPr>
      </w:r>
      <w:r/>
    </w:p>
    <w:p>
      <w:pPr>
        <w:pStyle w:val="875"/>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2包：开发区（临城街道）2025年第二批村级公益事业建设一事一议财政奖补项目二标段，三王村巷道硬质化420米（详见招标控制价）</w:t>
      </w:r>
      <w:r>
        <w:rPr>
          <w:rFonts w:hint="eastAsia" w:ascii="仿宋" w:hAnsi="仿宋" w:eastAsia="仿宋"/>
          <w:color w:val="000000"/>
          <w:sz w:val="28"/>
          <w:szCs w:val="28"/>
          <w:lang w:eastAsia="zh-CN"/>
        </w:rPr>
      </w:r>
      <w:r/>
    </w:p>
    <w:p>
      <w:pPr>
        <w:pStyle w:val="875"/>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3包：开发区（临城街道）2025年第二批村级公益事业建设一事一议财政奖补项目三标段，紫荆河社区巷道硬质化610米（详见招标控制价）</w:t>
      </w:r>
      <w:r>
        <w:rPr>
          <w:rFonts w:hint="eastAsia" w:ascii="仿宋" w:hAnsi="仿宋" w:eastAsia="仿宋"/>
          <w:color w:val="000000"/>
          <w:sz w:val="28"/>
          <w:szCs w:val="28"/>
          <w:lang w:eastAsia="zh-CN"/>
        </w:rPr>
      </w:r>
      <w:r/>
    </w:p>
    <w:p>
      <w:pPr>
        <w:pStyle w:val="875"/>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4包：开发区（临城街道）2025年第二批村级公益事业建设一事一议财政奖补项目四标段，北郊村新建桥梁两座（详见招标控制价）</w:t>
      </w:r>
      <w:r>
        <w:rPr>
          <w:rFonts w:hint="eastAsia" w:ascii="仿宋" w:hAnsi="仿宋" w:eastAsia="仿宋"/>
          <w:color w:val="000000"/>
          <w:sz w:val="28"/>
          <w:szCs w:val="28"/>
          <w:lang w:eastAsia="zh-CN"/>
        </w:rPr>
      </w:r>
      <w:r/>
    </w:p>
    <w:p>
      <w:pPr>
        <w:pStyle w:val="875"/>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5包：开发区（临城街道）2025年第二批村级公益事业建设一事一议财政奖补项目五标段，临东村新建桥梁一座（详见招标控制价）</w:t>
      </w:r>
      <w:r>
        <w:rPr>
          <w:rFonts w:hint="eastAsia" w:ascii="仿宋" w:hAnsi="仿宋" w:eastAsia="仿宋"/>
          <w:color w:val="000000"/>
          <w:sz w:val="28"/>
          <w:szCs w:val="28"/>
        </w:rPr>
      </w:r>
      <w:r/>
    </w:p>
    <w:p>
      <w:pPr>
        <w:pStyle w:val="875"/>
        <w:ind w:firstLine="560"/>
        <w:jc w:val="both"/>
        <w:spacing w:before="0" w:beforeAutospacing="0" w:after="0" w:afterAutospacing="0" w:line="560" w:lineRule="exact"/>
        <w:rPr>
          <w:rFonts w:ascii="仿宋" w:hAnsi="仿宋" w:eastAsia="仿宋"/>
          <w:b/>
          <w:bCs/>
          <w:color w:val="000000"/>
          <w:sz w:val="32"/>
          <w:szCs w:val="32"/>
        </w:rPr>
      </w:pPr>
      <w:r>
        <w:rPr>
          <w:rFonts w:hint="eastAsia" w:ascii="仿宋" w:hAnsi="仿宋" w:eastAsia="仿宋"/>
          <w:color w:val="000000"/>
          <w:sz w:val="28"/>
          <w:szCs w:val="28"/>
          <w:lang w:eastAsia="zh-CN"/>
        </w:rPr>
        <w:t xml:space="preserve">上述各包段</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lang w:eastAsia="zh-CN"/>
        </w:rPr>
        <w:t xml:space="preserve">图纸、</w:t>
      </w:r>
      <w:r>
        <w:rPr>
          <w:rFonts w:hint="eastAsia" w:ascii="仿宋" w:hAnsi="仿宋" w:eastAsia="仿宋"/>
          <w:color w:val="000000"/>
          <w:sz w:val="28"/>
          <w:szCs w:val="28"/>
        </w:rPr>
        <w:t xml:space="preserve">工程量清单及编制说明。</w:t>
      </w:r>
      <w:r>
        <w:rPr>
          <w:rFonts w:ascii="仿宋" w:hAnsi="仿宋" w:eastAsia="仿宋"/>
          <w:b/>
          <w:bCs/>
          <w:color w:val="000000"/>
          <w:sz w:val="32"/>
          <w:szCs w:val="32"/>
        </w:rPr>
      </w:r>
      <w:r/>
    </w:p>
    <w:p>
      <w:pPr>
        <w:pStyle w:val="938"/>
        <w:ind w:firstLine="635"/>
        <w:spacing w:before="0" w:beforeAutospacing="0" w:after="0" w:afterAutospacing="0" w:line="520" w:lineRule="exact"/>
        <w:rPr>
          <w:rFonts w:hint="eastAsia" w:ascii="仿宋" w:hAnsi="仿宋" w:eastAsia="仿宋"/>
          <w:color w:val="000000"/>
          <w:sz w:val="28"/>
          <w:szCs w:val="28"/>
        </w:rPr>
      </w:pPr>
      <w:r/>
      <w:bookmarkEnd w:id="19"/>
      <w:r>
        <w:rPr>
          <w:rFonts w:hint="eastAsia" w:ascii="仿宋" w:hAnsi="仿宋" w:eastAsia="仿宋"/>
          <w:color w:val="000000"/>
          <w:sz w:val="28"/>
          <w:szCs w:val="28"/>
        </w:rPr>
        <w:t xml:space="preserve">附：编制说明</w:t>
      </w:r>
      <w:r>
        <w:rPr>
          <w:rFonts w:hint="eastAsia" w:ascii="仿宋" w:hAnsi="仿宋" w:eastAsia="仿宋"/>
          <w:color w:val="000000"/>
          <w:sz w:val="28"/>
          <w:szCs w:val="28"/>
        </w:rPr>
      </w:r>
      <w:r/>
    </w:p>
    <w:p>
      <w:pPr>
        <w:pStyle w:val="875"/>
        <w:ind w:firstLine="130"/>
        <w:jc w:val="both"/>
        <w:spacing w:before="0" w:beforeAutospacing="0" w:after="0" w:afterAutospacing="0" w:line="560" w:lineRule="exact"/>
        <w:rPr>
          <w:rFonts w:hint="eastAsia" w:ascii="仿宋" w:hAnsi="仿宋" w:eastAsia="仿宋" w:cs="仿宋"/>
          <w:b/>
          <w:bCs/>
          <w:color w:val="0000ff"/>
          <w:sz w:val="28"/>
          <w:szCs w:val="28"/>
          <w:lang w:val="en-US" w:eastAsia="zh-CN"/>
        </w:rPr>
      </w:pPr>
      <w:r>
        <w:rPr>
          <w:rFonts w:hint="eastAsia" w:ascii="仿宋" w:hAnsi="仿宋" w:eastAsia="仿宋" w:cs="仿宋"/>
          <w:b/>
          <w:bCs/>
          <w:color w:val="0000ff"/>
          <w:sz w:val="28"/>
          <w:szCs w:val="28"/>
          <w:lang w:val="en-US" w:eastAsia="zh-CN"/>
        </w:rPr>
        <w:t xml:space="preserve">1包：</w:t>
      </w:r>
      <w:bookmarkStart w:id="20" w:name="OLE_LINK23"/>
      <w:r/>
      <w:bookmarkStart w:id="21" w:name="OLE_LINK24"/>
      <w:r>
        <w:rPr>
          <w:rFonts w:hint="eastAsia" w:ascii="仿宋" w:hAnsi="仿宋" w:eastAsia="仿宋"/>
          <w:color w:val="000000"/>
          <w:sz w:val="28"/>
          <w:szCs w:val="28"/>
        </w:rPr>
        <w:t xml:space="preserve">开发区（临城街道）2025年第二批村级公益事业建设一事一议财政奖补项目</w:t>
      </w:r>
      <w:r>
        <w:rPr>
          <w:rFonts w:hint="eastAsia" w:ascii="仿宋" w:hAnsi="仿宋" w:eastAsia="仿宋"/>
          <w:color w:val="000000"/>
          <w:sz w:val="28"/>
          <w:szCs w:val="28"/>
          <w:lang w:eastAsia="zh-CN"/>
        </w:rPr>
        <w:t xml:space="preserve">一</w:t>
      </w:r>
      <w:r>
        <w:rPr>
          <w:rFonts w:hint="eastAsia" w:ascii="仿宋" w:hAnsi="仿宋" w:eastAsia="仿宋"/>
          <w:color w:val="000000"/>
          <w:sz w:val="28"/>
          <w:szCs w:val="28"/>
        </w:rPr>
        <w:t xml:space="preserve">标段</w:t>
      </w:r>
      <w:bookmarkEnd w:id="20"/>
      <w:r>
        <w:rPr>
          <w:rFonts w:hint="eastAsia" w:ascii="仿宋" w:hAnsi="仿宋" w:eastAsia="仿宋" w:cs="仿宋"/>
          <w:b/>
          <w:bCs/>
          <w:color w:val="0000ff"/>
          <w:sz w:val="28"/>
          <w:szCs w:val="28"/>
          <w:lang w:val="en-US" w:eastAsia="zh-CN"/>
        </w:rPr>
      </w:r>
      <w:r/>
    </w:p>
    <w:p>
      <w:pPr>
        <w:pStyle w:val="907"/>
        <w:ind w:firstLine="0"/>
        <w:spacing w:line="520" w:lineRule="exact"/>
        <w:rPr>
          <w:rFonts w:hint="eastAsia" w:ascii="仿宋" w:hAnsi="仿宋" w:eastAsia="仿宋" w:cs="仿宋"/>
          <w:sz w:val="28"/>
          <w:lang w:eastAsia="zh-CN"/>
        </w:rPr>
      </w:pPr>
      <w:r/>
      <w:bookmarkEnd w:id="21"/>
      <w:r/>
      <w:bookmarkStart w:id="22" w:name="OLE_LINK28"/>
      <w:r/>
      <w:bookmarkStart w:id="23" w:name="OLE_LINK27"/>
      <w:r>
        <w:rPr>
          <w:rFonts w:hint="eastAsia" w:ascii="仿宋" w:hAnsi="仿宋" w:eastAsia="仿宋" w:cs="仿宋"/>
          <w:sz w:val="28"/>
          <w:lang w:eastAsia="zh-CN"/>
        </w:rPr>
        <w:t xml:space="preserve">一</w:t>
      </w:r>
      <w:r>
        <w:rPr>
          <w:rFonts w:hint="eastAsia" w:ascii="仿宋" w:hAnsi="仿宋" w:eastAsia="仿宋" w:cs="仿宋"/>
          <w:sz w:val="28"/>
        </w:rPr>
        <w:t xml:space="preserve">、编制说明：</w:t>
      </w:r>
      <w:r>
        <w:rPr>
          <w:rFonts w:hint="eastAsia" w:ascii="仿宋" w:hAnsi="仿宋" w:eastAsia="仿宋" w:cs="仿宋"/>
          <w:sz w:val="28"/>
          <w:lang w:eastAsia="zh-CN"/>
        </w:rPr>
      </w:r>
      <w:r/>
    </w:p>
    <w:p>
      <w:pPr>
        <w:pStyle w:val="907"/>
        <w:ind w:firstLine="635"/>
        <w:spacing w:line="520" w:lineRule="exact"/>
        <w:rPr>
          <w:rFonts w:ascii="仿宋" w:hAnsi="仿宋" w:eastAsia="仿宋" w:cs="仿宋"/>
          <w:sz w:val="28"/>
          <w:lang w:eastAsia="zh-CN"/>
        </w:rPr>
      </w:pPr>
      <w:r>
        <w:rPr>
          <w:rFonts w:hint="eastAsia" w:ascii="仿宋" w:hAnsi="仿宋" w:eastAsia="仿宋" w:cs="仿宋"/>
          <w:sz w:val="28"/>
          <w:lang w:eastAsia="zh-CN"/>
        </w:rPr>
        <w:t xml:space="preserve">2025年兴化市临城街道办事处农村危桥维修工程根据建设方提供图纸及维修要求编制。2013年</w:t>
      </w:r>
      <w:r>
        <w:rPr>
          <w:rFonts w:hint="eastAsia" w:ascii="宋体" w:hAnsi="宋体" w:cs="宋体"/>
          <w:sz w:val="28"/>
          <w:lang w:eastAsia="zh-CN"/>
        </w:rPr>
        <w:t xml:space="preserve">«</w:t>
      </w:r>
      <w:r>
        <w:rPr>
          <w:rFonts w:hint="eastAsia" w:ascii="仿宋" w:hAnsi="仿宋" w:eastAsia="仿宋" w:cs="仿宋"/>
          <w:sz w:val="28"/>
          <w:lang w:eastAsia="zh-CN"/>
        </w:rPr>
        <w:t xml:space="preserve">工程量清单计价规范</w:t>
      </w:r>
      <w:r>
        <w:rPr>
          <w:rFonts w:hint="eastAsia" w:ascii="宋体" w:hAnsi="宋体" w:cs="宋体"/>
          <w:sz w:val="28"/>
          <w:lang w:eastAsia="zh-CN"/>
        </w:rPr>
        <w:t xml:space="preserve">»</w:t>
      </w:r>
      <w:r>
        <w:rPr>
          <w:rFonts w:hint="eastAsia" w:ascii="仿宋" w:hAnsi="仿宋" w:eastAsia="仿宋" w:cs="仿宋"/>
          <w:sz w:val="28"/>
          <w:lang w:eastAsia="zh-CN"/>
        </w:rPr>
        <w:t xml:space="preserve">、2014年</w:t>
      </w:r>
      <w:r>
        <w:rPr>
          <w:rFonts w:hint="eastAsia" w:ascii="宋体" w:hAnsi="宋体" w:cs="宋体"/>
          <w:sz w:val="28"/>
          <w:lang w:eastAsia="zh-CN"/>
        </w:rPr>
        <w:t xml:space="preserve">«</w:t>
      </w:r>
      <w:r>
        <w:rPr>
          <w:rFonts w:hint="eastAsia" w:ascii="仿宋" w:hAnsi="仿宋" w:eastAsia="仿宋" w:cs="仿宋"/>
          <w:sz w:val="28"/>
          <w:lang w:eastAsia="zh-CN"/>
        </w:rPr>
        <w:t xml:space="preserve">江苏省市政工程计价定额</w:t>
      </w:r>
      <w:r>
        <w:rPr>
          <w:rFonts w:hint="eastAsia" w:ascii="宋体" w:hAnsi="宋体" w:cs="宋体"/>
          <w:sz w:val="28"/>
          <w:lang w:eastAsia="zh-CN"/>
        </w:rPr>
        <w:t xml:space="preserve">»</w:t>
      </w:r>
      <w:r>
        <w:rPr>
          <w:rFonts w:hint="eastAsia" w:ascii="仿宋" w:hAnsi="仿宋" w:eastAsia="仿宋" w:cs="仿宋"/>
          <w:sz w:val="28"/>
          <w:lang w:eastAsia="zh-CN"/>
        </w:rPr>
        <w:t xml:space="preserve">、</w:t>
      </w:r>
      <w:r>
        <w:rPr>
          <w:rFonts w:hint="eastAsia" w:ascii="宋体" w:hAnsi="宋体" w:cs="宋体"/>
          <w:sz w:val="28"/>
          <w:lang w:eastAsia="zh-CN"/>
        </w:rPr>
        <w:t xml:space="preserve">«</w:t>
      </w:r>
      <w:r>
        <w:rPr>
          <w:rFonts w:hint="eastAsia" w:ascii="仿宋" w:hAnsi="仿宋" w:eastAsia="仿宋" w:cs="仿宋"/>
          <w:sz w:val="28"/>
          <w:lang w:eastAsia="zh-CN"/>
        </w:rPr>
        <w:t xml:space="preserve">泰州市工程造价管理</w:t>
      </w:r>
      <w:r>
        <w:rPr>
          <w:rFonts w:hint="eastAsia" w:ascii="宋体" w:hAnsi="宋体" w:cs="宋体"/>
          <w:sz w:val="28"/>
          <w:lang w:eastAsia="zh-CN"/>
        </w:rPr>
        <w:t xml:space="preserve">»</w:t>
      </w:r>
      <w:r>
        <w:rPr>
          <w:rFonts w:hint="eastAsia" w:ascii="仿宋" w:hAnsi="仿宋" w:eastAsia="仿宋" w:cs="仿宋"/>
          <w:sz w:val="28"/>
          <w:lang w:eastAsia="zh-CN"/>
        </w:rPr>
        <w:t xml:space="preserve">2025年第2期指 导价、市场价及有关文件进行编制。工程类别为市政工程。</w:t>
      </w:r>
      <w:r>
        <w:rPr>
          <w:rFonts w:ascii="仿宋" w:hAnsi="仿宋" w:eastAsia="仿宋" w:cs="仿宋"/>
          <w:sz w:val="28"/>
          <w:lang w:eastAsia="zh-CN"/>
        </w:rPr>
      </w:r>
      <w:r/>
    </w:p>
    <w:p>
      <w:pPr>
        <w:pStyle w:val="875"/>
        <w:ind w:firstLine="130"/>
        <w:jc w:val="both"/>
        <w:spacing w:before="0" w:beforeAutospacing="0" w:after="0" w:afterAutospacing="0" w:line="560" w:lineRule="exact"/>
        <w:rPr>
          <w:rFonts w:hint="eastAsia" w:ascii="仿宋" w:hAnsi="仿宋" w:eastAsia="仿宋"/>
          <w:color w:val="000000"/>
          <w:sz w:val="28"/>
          <w:szCs w:val="28"/>
          <w:lang w:eastAsia="zh-CN"/>
        </w:rPr>
      </w:pPr>
      <w:r/>
      <w:bookmarkEnd w:id="22"/>
      <w:r/>
      <w:bookmarkEnd w:id="23"/>
      <w:r>
        <w:rPr>
          <w:rFonts w:hint="eastAsia" w:ascii="仿宋" w:hAnsi="仿宋" w:eastAsia="仿宋"/>
          <w:b/>
          <w:bCs/>
          <w:color w:val="0000ff"/>
          <w:sz w:val="28"/>
          <w:szCs w:val="28"/>
          <w:lang w:val="en-US" w:eastAsia="zh-CN"/>
        </w:rPr>
        <w:t xml:space="preserve">2包：</w:t>
      </w:r>
      <w:r>
        <w:rPr>
          <w:rFonts w:hint="eastAsia" w:ascii="仿宋" w:hAnsi="仿宋" w:eastAsia="仿宋"/>
          <w:color w:val="000000"/>
          <w:sz w:val="28"/>
          <w:szCs w:val="28"/>
        </w:rPr>
        <w:t xml:space="preserve">开发区（临城街道）2025年第二批村级公益事业建设一事一议财政奖补项目</w:t>
      </w:r>
      <w:r>
        <w:rPr>
          <w:rFonts w:hint="eastAsia" w:ascii="仿宋" w:hAnsi="仿宋" w:eastAsia="仿宋"/>
          <w:color w:val="000000"/>
          <w:sz w:val="28"/>
          <w:szCs w:val="28"/>
          <w:lang w:eastAsia="zh-CN"/>
        </w:rPr>
        <w:t xml:space="preserve">二</w:t>
      </w:r>
      <w:r>
        <w:rPr>
          <w:rFonts w:hint="eastAsia" w:ascii="仿宋" w:hAnsi="仿宋" w:eastAsia="仿宋"/>
          <w:color w:val="000000"/>
          <w:sz w:val="28"/>
          <w:szCs w:val="28"/>
        </w:rPr>
        <w:t xml:space="preserve">标段</w:t>
      </w:r>
      <w:r>
        <w:rPr>
          <w:rFonts w:hint="eastAsia" w:ascii="仿宋" w:hAnsi="仿宋" w:eastAsia="仿宋"/>
          <w:color w:val="000000"/>
          <w:sz w:val="28"/>
          <w:szCs w:val="28"/>
          <w:lang w:eastAsia="zh-CN"/>
        </w:rPr>
      </w:r>
      <w:r/>
    </w:p>
    <w:p>
      <w:pPr>
        <w:pStyle w:val="907"/>
        <w:ind w:firstLine="0"/>
        <w:spacing w:line="520" w:lineRule="exact"/>
        <w:rPr>
          <w:rFonts w:hint="eastAsia" w:ascii="仿宋" w:hAnsi="仿宋" w:eastAsia="仿宋" w:cs="仿宋"/>
          <w:sz w:val="28"/>
          <w:lang w:eastAsia="zh-CN"/>
        </w:rPr>
      </w:pPr>
      <w:r>
        <w:rPr>
          <w:rFonts w:hint="eastAsia" w:ascii="仿宋" w:hAnsi="仿宋" w:eastAsia="仿宋" w:cs="仿宋"/>
          <w:sz w:val="28"/>
          <w:lang w:eastAsia="zh-CN"/>
        </w:rPr>
        <w:t xml:space="preserve">一</w:t>
      </w:r>
      <w:r>
        <w:rPr>
          <w:rFonts w:hint="eastAsia" w:ascii="仿宋" w:hAnsi="仿宋" w:eastAsia="仿宋" w:cs="仿宋"/>
          <w:sz w:val="28"/>
        </w:rPr>
        <w:t xml:space="preserve">、编制说明：</w:t>
      </w:r>
      <w:r>
        <w:rPr>
          <w:rFonts w:hint="eastAsia" w:ascii="仿宋" w:hAnsi="仿宋" w:eastAsia="仿宋" w:cs="仿宋"/>
          <w:sz w:val="28"/>
          <w:lang w:eastAsia="zh-CN"/>
        </w:rPr>
      </w:r>
      <w:r/>
    </w:p>
    <w:p>
      <w:pPr>
        <w:pStyle w:val="907"/>
        <w:ind w:firstLine="635"/>
        <w:spacing w:line="520" w:lineRule="exact"/>
        <w:rPr>
          <w:rFonts w:hint="eastAsia" w:ascii="仿宋" w:hAnsi="仿宋" w:eastAsia="仿宋" w:cs="仿宋"/>
          <w:sz w:val="28"/>
          <w:lang w:eastAsia="zh-CN"/>
        </w:rPr>
      </w:pPr>
      <w:r>
        <w:rPr>
          <w:rFonts w:hint="eastAsia" w:ascii="仿宋" w:hAnsi="仿宋" w:eastAsia="仿宋" w:cs="仿宋"/>
          <w:sz w:val="28"/>
          <w:lang w:eastAsia="zh-CN"/>
        </w:rPr>
        <w:t xml:space="preserve">2025年兴化市临城街道办事处农村危桥维修工程根据建设方提供图纸及维修要求编制。2013年</w:t>
      </w:r>
      <w:r>
        <w:rPr>
          <w:rFonts w:hint="eastAsia" w:ascii="宋体" w:hAnsi="宋体" w:cs="宋体"/>
          <w:sz w:val="28"/>
          <w:lang w:eastAsia="zh-CN"/>
        </w:rPr>
        <w:t xml:space="preserve">«</w:t>
      </w:r>
      <w:r>
        <w:rPr>
          <w:rFonts w:hint="eastAsia" w:ascii="仿宋" w:hAnsi="仿宋" w:eastAsia="仿宋" w:cs="仿宋"/>
          <w:sz w:val="28"/>
          <w:lang w:eastAsia="zh-CN"/>
        </w:rPr>
        <w:t xml:space="preserve">工程量清单计价规范</w:t>
      </w:r>
      <w:r>
        <w:rPr>
          <w:rFonts w:hint="eastAsia" w:ascii="宋体" w:hAnsi="宋体" w:cs="宋体"/>
          <w:sz w:val="28"/>
          <w:lang w:eastAsia="zh-CN"/>
        </w:rPr>
        <w:t xml:space="preserve">»</w:t>
      </w:r>
      <w:r>
        <w:rPr>
          <w:rFonts w:hint="eastAsia" w:ascii="仿宋" w:hAnsi="仿宋" w:eastAsia="仿宋" w:cs="仿宋"/>
          <w:sz w:val="28"/>
          <w:lang w:eastAsia="zh-CN"/>
        </w:rPr>
        <w:t xml:space="preserve">、2014年</w:t>
      </w:r>
      <w:r>
        <w:rPr>
          <w:rFonts w:hint="eastAsia" w:ascii="宋体" w:hAnsi="宋体" w:cs="宋体"/>
          <w:sz w:val="28"/>
          <w:lang w:eastAsia="zh-CN"/>
        </w:rPr>
        <w:t xml:space="preserve">«</w:t>
      </w:r>
      <w:r>
        <w:rPr>
          <w:rFonts w:hint="eastAsia" w:ascii="仿宋" w:hAnsi="仿宋" w:eastAsia="仿宋" w:cs="仿宋"/>
          <w:sz w:val="28"/>
          <w:lang w:eastAsia="zh-CN"/>
        </w:rPr>
        <w:t xml:space="preserve">江苏省市政工程计价定额</w:t>
      </w:r>
      <w:r>
        <w:rPr>
          <w:rFonts w:hint="eastAsia" w:ascii="宋体" w:hAnsi="宋体" w:cs="宋体"/>
          <w:sz w:val="28"/>
          <w:lang w:eastAsia="zh-CN"/>
        </w:rPr>
        <w:t xml:space="preserve">»</w:t>
      </w:r>
      <w:r>
        <w:rPr>
          <w:rFonts w:hint="eastAsia" w:ascii="仿宋" w:hAnsi="仿宋" w:eastAsia="仿宋" w:cs="仿宋"/>
          <w:sz w:val="28"/>
          <w:lang w:eastAsia="zh-CN"/>
        </w:rPr>
        <w:t xml:space="preserve">、</w:t>
      </w:r>
      <w:r>
        <w:rPr>
          <w:rFonts w:hint="eastAsia" w:ascii="宋体" w:hAnsi="宋体" w:cs="宋体"/>
          <w:sz w:val="28"/>
          <w:lang w:eastAsia="zh-CN"/>
        </w:rPr>
        <w:t xml:space="preserve">«</w:t>
      </w:r>
      <w:r>
        <w:rPr>
          <w:rFonts w:hint="eastAsia" w:ascii="仿宋" w:hAnsi="仿宋" w:eastAsia="仿宋" w:cs="仿宋"/>
          <w:sz w:val="28"/>
          <w:lang w:eastAsia="zh-CN"/>
        </w:rPr>
        <w:t xml:space="preserve">泰州市工程造价管理</w:t>
      </w:r>
      <w:r>
        <w:rPr>
          <w:rFonts w:hint="eastAsia" w:ascii="宋体" w:hAnsi="宋体" w:cs="宋体"/>
          <w:sz w:val="28"/>
          <w:lang w:eastAsia="zh-CN"/>
        </w:rPr>
        <w:t xml:space="preserve">»</w:t>
      </w:r>
      <w:r>
        <w:rPr>
          <w:rFonts w:hint="eastAsia" w:ascii="仿宋" w:hAnsi="仿宋" w:eastAsia="仿宋" w:cs="仿宋"/>
          <w:sz w:val="28"/>
          <w:lang w:eastAsia="zh-CN"/>
        </w:rPr>
        <w:t xml:space="preserve">2025年第2期指 导价、市场价及有关文件进行编制。工程类别为市政工程。</w:t>
      </w:r>
      <w:r>
        <w:rPr>
          <w:rFonts w:hint="eastAsia" w:ascii="仿宋" w:hAnsi="仿宋" w:eastAsia="仿宋" w:cs="仿宋"/>
          <w:sz w:val="28"/>
          <w:lang w:eastAsia="zh-CN"/>
        </w:rPr>
      </w:r>
      <w:r/>
    </w:p>
    <w:p>
      <w:pPr>
        <w:pStyle w:val="875"/>
        <w:ind w:firstLine="13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b/>
          <w:bCs/>
          <w:color w:val="0000ff"/>
          <w:sz w:val="28"/>
          <w:szCs w:val="28"/>
          <w:lang w:val="en-US" w:eastAsia="zh-CN"/>
        </w:rPr>
        <w:t xml:space="preserve">3包：</w:t>
      </w:r>
      <w:r>
        <w:rPr>
          <w:rFonts w:hint="eastAsia" w:ascii="仿宋" w:hAnsi="仿宋" w:eastAsia="仿宋"/>
          <w:color w:val="000000"/>
          <w:sz w:val="28"/>
          <w:szCs w:val="28"/>
        </w:rPr>
        <w:t xml:space="preserve">开发区（临城街道）2025年第二批村级公益事业建设一事一议财政奖补项目</w:t>
      </w:r>
      <w:r>
        <w:rPr>
          <w:rFonts w:hint="eastAsia" w:ascii="仿宋" w:hAnsi="仿宋" w:eastAsia="仿宋"/>
          <w:color w:val="000000"/>
          <w:sz w:val="28"/>
          <w:szCs w:val="28"/>
          <w:lang w:eastAsia="zh-CN"/>
        </w:rPr>
        <w:t xml:space="preserve">三</w:t>
      </w:r>
      <w:r>
        <w:rPr>
          <w:rFonts w:hint="eastAsia" w:ascii="仿宋" w:hAnsi="仿宋" w:eastAsia="仿宋"/>
          <w:color w:val="000000"/>
          <w:sz w:val="28"/>
          <w:szCs w:val="28"/>
        </w:rPr>
        <w:t xml:space="preserve">标段</w:t>
      </w:r>
      <w:r>
        <w:rPr>
          <w:rFonts w:hint="eastAsia" w:ascii="仿宋" w:hAnsi="仿宋" w:eastAsia="仿宋"/>
          <w:color w:val="000000"/>
          <w:sz w:val="28"/>
          <w:szCs w:val="28"/>
          <w:lang w:eastAsia="zh-CN"/>
        </w:rPr>
      </w:r>
      <w:r/>
    </w:p>
    <w:p>
      <w:pPr>
        <w:pStyle w:val="907"/>
        <w:ind w:firstLine="0"/>
        <w:spacing w:line="520" w:lineRule="exact"/>
        <w:rPr>
          <w:rFonts w:hint="eastAsia" w:ascii="仿宋" w:hAnsi="仿宋" w:eastAsia="仿宋" w:cs="仿宋"/>
          <w:sz w:val="28"/>
          <w:lang w:eastAsia="zh-CN"/>
        </w:rPr>
      </w:pPr>
      <w:r>
        <w:rPr>
          <w:rFonts w:hint="eastAsia" w:ascii="仿宋" w:hAnsi="仿宋" w:eastAsia="仿宋" w:cs="仿宋"/>
          <w:sz w:val="28"/>
          <w:lang w:eastAsia="zh-CN"/>
        </w:rPr>
        <w:t xml:space="preserve">一</w:t>
      </w:r>
      <w:r>
        <w:rPr>
          <w:rFonts w:hint="eastAsia" w:ascii="仿宋" w:hAnsi="仿宋" w:eastAsia="仿宋" w:cs="仿宋"/>
          <w:sz w:val="28"/>
        </w:rPr>
        <w:t xml:space="preserve">、编制说明：</w:t>
      </w:r>
      <w:r>
        <w:rPr>
          <w:rFonts w:hint="eastAsia" w:ascii="仿宋" w:hAnsi="仿宋" w:eastAsia="仿宋" w:cs="仿宋"/>
          <w:sz w:val="28"/>
          <w:lang w:eastAsia="zh-CN"/>
        </w:rPr>
      </w:r>
      <w:r/>
    </w:p>
    <w:p>
      <w:pPr>
        <w:pStyle w:val="907"/>
        <w:ind w:firstLine="635"/>
        <w:spacing w:line="520" w:lineRule="exact"/>
        <w:rPr>
          <w:rFonts w:hint="eastAsia" w:ascii="仿宋" w:hAnsi="仿宋" w:eastAsia="仿宋" w:cs="仿宋"/>
          <w:sz w:val="28"/>
          <w:lang w:eastAsia="zh-CN"/>
        </w:rPr>
      </w:pPr>
      <w:r>
        <w:rPr>
          <w:rFonts w:hint="eastAsia" w:ascii="仿宋" w:hAnsi="仿宋" w:eastAsia="仿宋" w:cs="仿宋"/>
          <w:sz w:val="28"/>
          <w:lang w:eastAsia="zh-CN"/>
        </w:rPr>
        <w:t xml:space="preserve">2025年兴化市临城街道办事处农村危桥维修工程根据建设方提供图纸及维修要求编制。2013年</w:t>
      </w:r>
      <w:r>
        <w:rPr>
          <w:rFonts w:hint="eastAsia" w:ascii="宋体" w:hAnsi="宋体" w:cs="宋体"/>
          <w:sz w:val="28"/>
          <w:lang w:eastAsia="zh-CN"/>
        </w:rPr>
        <w:t xml:space="preserve">«</w:t>
      </w:r>
      <w:r>
        <w:rPr>
          <w:rFonts w:hint="eastAsia" w:ascii="仿宋" w:hAnsi="仿宋" w:eastAsia="仿宋" w:cs="仿宋"/>
          <w:sz w:val="28"/>
          <w:lang w:eastAsia="zh-CN"/>
        </w:rPr>
        <w:t xml:space="preserve">工程量清单计价规范</w:t>
      </w:r>
      <w:r>
        <w:rPr>
          <w:rFonts w:hint="eastAsia" w:ascii="宋体" w:hAnsi="宋体" w:cs="宋体"/>
          <w:sz w:val="28"/>
          <w:lang w:eastAsia="zh-CN"/>
        </w:rPr>
        <w:t xml:space="preserve">»</w:t>
      </w:r>
      <w:r>
        <w:rPr>
          <w:rFonts w:hint="eastAsia" w:ascii="仿宋" w:hAnsi="仿宋" w:eastAsia="仿宋" w:cs="仿宋"/>
          <w:sz w:val="28"/>
          <w:lang w:eastAsia="zh-CN"/>
        </w:rPr>
        <w:t xml:space="preserve">、2014年</w:t>
      </w:r>
      <w:r>
        <w:rPr>
          <w:rFonts w:hint="eastAsia" w:ascii="宋体" w:hAnsi="宋体" w:cs="宋体"/>
          <w:sz w:val="28"/>
          <w:lang w:eastAsia="zh-CN"/>
        </w:rPr>
        <w:t xml:space="preserve">«</w:t>
      </w:r>
      <w:r>
        <w:rPr>
          <w:rFonts w:hint="eastAsia" w:ascii="仿宋" w:hAnsi="仿宋" w:eastAsia="仿宋" w:cs="仿宋"/>
          <w:sz w:val="28"/>
          <w:lang w:eastAsia="zh-CN"/>
        </w:rPr>
        <w:t xml:space="preserve">江苏省市政工程计价定额</w:t>
      </w:r>
      <w:r>
        <w:rPr>
          <w:rFonts w:hint="eastAsia" w:ascii="宋体" w:hAnsi="宋体" w:cs="宋体"/>
          <w:sz w:val="28"/>
          <w:lang w:eastAsia="zh-CN"/>
        </w:rPr>
        <w:t xml:space="preserve">»</w:t>
      </w:r>
      <w:r>
        <w:rPr>
          <w:rFonts w:hint="eastAsia" w:ascii="仿宋" w:hAnsi="仿宋" w:eastAsia="仿宋" w:cs="仿宋"/>
          <w:sz w:val="28"/>
          <w:lang w:eastAsia="zh-CN"/>
        </w:rPr>
        <w:t xml:space="preserve">、</w:t>
      </w:r>
      <w:r>
        <w:rPr>
          <w:rFonts w:hint="eastAsia" w:ascii="宋体" w:hAnsi="宋体" w:cs="宋体"/>
          <w:sz w:val="28"/>
          <w:lang w:eastAsia="zh-CN"/>
        </w:rPr>
        <w:t xml:space="preserve">«</w:t>
      </w:r>
      <w:r>
        <w:rPr>
          <w:rFonts w:hint="eastAsia" w:ascii="仿宋" w:hAnsi="仿宋" w:eastAsia="仿宋" w:cs="仿宋"/>
          <w:sz w:val="28"/>
          <w:lang w:eastAsia="zh-CN"/>
        </w:rPr>
        <w:t xml:space="preserve">泰州市工程造价管理</w:t>
      </w:r>
      <w:r>
        <w:rPr>
          <w:rFonts w:hint="eastAsia" w:ascii="宋体" w:hAnsi="宋体" w:cs="宋体"/>
          <w:sz w:val="28"/>
          <w:lang w:eastAsia="zh-CN"/>
        </w:rPr>
        <w:t xml:space="preserve">»</w:t>
      </w:r>
      <w:r>
        <w:rPr>
          <w:rFonts w:hint="eastAsia" w:ascii="仿宋" w:hAnsi="仿宋" w:eastAsia="仿宋" w:cs="仿宋"/>
          <w:sz w:val="28"/>
          <w:lang w:eastAsia="zh-CN"/>
        </w:rPr>
        <w:t xml:space="preserve">2025年第2期指 导价、市场价及有关文件进行编制。工程类别为市政工程。</w:t>
      </w:r>
      <w:r>
        <w:rPr>
          <w:rFonts w:hint="eastAsia" w:ascii="仿宋" w:hAnsi="仿宋" w:eastAsia="仿宋" w:cs="仿宋"/>
          <w:sz w:val="28"/>
          <w:lang w:eastAsia="zh-CN"/>
        </w:rPr>
      </w:r>
      <w:r/>
    </w:p>
    <w:p>
      <w:pPr>
        <w:pStyle w:val="812"/>
        <w:ind w:firstLine="518"/>
        <w:jc w:val="left"/>
        <w:spacing w:line="360" w:lineRule="auto"/>
        <w:rPr>
          <w:rFonts w:hint="eastAsia" w:ascii="仿宋" w:hAnsi="仿宋" w:eastAsia="仿宋"/>
          <w:b/>
          <w:color w:val="ff0000"/>
          <w:sz w:val="28"/>
          <w:szCs w:val="36"/>
        </w:rPr>
      </w:pPr>
      <w:r>
        <w:rPr>
          <w:rFonts w:hint="eastAsia" w:ascii="仿宋" w:hAnsi="仿宋" w:eastAsia="仿宋"/>
          <w:b/>
          <w:color w:val="ff0000"/>
          <w:sz w:val="28"/>
          <w:szCs w:val="36"/>
        </w:rPr>
        <w:t xml:space="preserve">5、合同履行期限：</w:t>
      </w:r>
      <w:r>
        <w:rPr>
          <w:rFonts w:hint="eastAsia" w:ascii="仿宋" w:hAnsi="仿宋" w:eastAsia="仿宋"/>
          <w:b/>
          <w:color w:val="ff0000"/>
          <w:sz w:val="28"/>
          <w:szCs w:val="36"/>
        </w:rPr>
      </w:r>
      <w:r/>
    </w:p>
    <w:p>
      <w:pPr>
        <w:pStyle w:val="81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1包：</w:t>
      </w:r>
      <w:r>
        <w:rPr>
          <w:rFonts w:hint="eastAsia" w:ascii="仿宋" w:hAnsi="仿宋" w:eastAsia="仿宋"/>
          <w:color w:val="ff0000"/>
          <w:sz w:val="28"/>
          <w:szCs w:val="28"/>
        </w:rPr>
        <w:t xml:space="preserve">采购合同签订后30日完成全部工作；</w:t>
      </w:r>
      <w:r>
        <w:rPr>
          <w:rFonts w:hint="eastAsia" w:ascii="仿宋" w:hAnsi="仿宋" w:eastAsia="仿宋"/>
          <w:color w:val="ff0000"/>
          <w:sz w:val="28"/>
          <w:szCs w:val="28"/>
        </w:rPr>
      </w:r>
      <w:r/>
    </w:p>
    <w:p>
      <w:pPr>
        <w:pStyle w:val="81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2包：</w:t>
      </w:r>
      <w:r>
        <w:rPr>
          <w:rFonts w:hint="eastAsia" w:ascii="仿宋" w:hAnsi="仿宋" w:eastAsia="仿宋"/>
          <w:color w:val="ff0000"/>
          <w:sz w:val="28"/>
          <w:szCs w:val="28"/>
        </w:rPr>
        <w:t xml:space="preserve">采购合同签订后30日完成全部工作；</w:t>
      </w:r>
      <w:r>
        <w:rPr>
          <w:rFonts w:hint="eastAsia" w:ascii="仿宋" w:hAnsi="仿宋" w:eastAsia="仿宋"/>
          <w:color w:val="ff0000"/>
          <w:sz w:val="28"/>
          <w:szCs w:val="28"/>
        </w:rPr>
      </w:r>
      <w:r/>
    </w:p>
    <w:p>
      <w:pPr>
        <w:pStyle w:val="81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3包：</w:t>
      </w:r>
      <w:r>
        <w:rPr>
          <w:rFonts w:hint="eastAsia" w:ascii="仿宋" w:hAnsi="仿宋" w:eastAsia="仿宋"/>
          <w:color w:val="ff0000"/>
          <w:sz w:val="28"/>
          <w:szCs w:val="28"/>
        </w:rPr>
        <w:t xml:space="preserve">采购合同签订后30日完成全部工作；</w:t>
      </w:r>
      <w:r>
        <w:rPr>
          <w:rFonts w:hint="eastAsia" w:ascii="仿宋" w:hAnsi="仿宋" w:eastAsia="仿宋"/>
          <w:color w:val="ff0000"/>
          <w:sz w:val="28"/>
          <w:szCs w:val="28"/>
        </w:rPr>
      </w:r>
      <w:r/>
    </w:p>
    <w:p>
      <w:pPr>
        <w:pStyle w:val="81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4包：</w:t>
      </w:r>
      <w:r>
        <w:rPr>
          <w:rFonts w:hint="eastAsia" w:ascii="仿宋" w:hAnsi="仿宋" w:eastAsia="仿宋"/>
          <w:color w:val="ff0000"/>
          <w:sz w:val="28"/>
          <w:szCs w:val="28"/>
        </w:rPr>
        <w:t xml:space="preserve">采购合同签订后60日完成全部工作；</w:t>
      </w:r>
      <w:r>
        <w:rPr>
          <w:rFonts w:hint="eastAsia" w:ascii="仿宋" w:hAnsi="仿宋" w:eastAsia="仿宋"/>
          <w:color w:val="ff0000"/>
          <w:sz w:val="28"/>
          <w:szCs w:val="28"/>
        </w:rPr>
      </w:r>
      <w:r/>
    </w:p>
    <w:p>
      <w:pPr>
        <w:pStyle w:val="81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5包：</w:t>
      </w:r>
      <w:r>
        <w:rPr>
          <w:rFonts w:hint="eastAsia" w:ascii="仿宋" w:hAnsi="仿宋" w:eastAsia="仿宋"/>
          <w:color w:val="ff0000"/>
          <w:sz w:val="28"/>
          <w:szCs w:val="28"/>
        </w:rPr>
        <w:t xml:space="preserve">采购合同签订后60日完成全部工作；</w:t>
      </w:r>
      <w:r>
        <w:rPr>
          <w:rFonts w:hint="eastAsia" w:ascii="仿宋" w:hAnsi="仿宋" w:eastAsia="仿宋"/>
          <w:color w:val="ff0000"/>
          <w:sz w:val="28"/>
          <w:szCs w:val="28"/>
        </w:rPr>
      </w:r>
      <w:r/>
    </w:p>
    <w:p>
      <w:pPr>
        <w:pStyle w:val="844"/>
        <w:ind w:firstLine="518"/>
        <w:spacing w:line="520" w:lineRule="exact"/>
        <w:rPr>
          <w:rFonts w:ascii="仿宋" w:hAnsi="仿宋" w:eastAsia="仿宋" w:cs="仿宋"/>
          <w:color w:val="000000"/>
          <w:szCs w:val="28"/>
        </w:rPr>
      </w:pPr>
      <w:r>
        <w:rPr>
          <w:rFonts w:hint="eastAsia" w:ascii="仿宋" w:hAnsi="仿宋" w:eastAsia="仿宋"/>
          <w:b/>
          <w:bCs/>
          <w:color w:val="000000"/>
          <w:lang w:eastAsia="zh-CN"/>
        </w:rPr>
        <w:t xml:space="preserve">6</w:t>
      </w:r>
      <w:r>
        <w:rPr>
          <w:rFonts w:hint="eastAsia" w:ascii="仿宋" w:hAnsi="仿宋" w:eastAsia="仿宋"/>
          <w:b/>
          <w:bCs/>
          <w:color w:val="000000"/>
        </w:rPr>
        <w:t xml:space="preserve">、付款方式：</w:t>
      </w:r>
      <w:r>
        <w:rPr>
          <w:rFonts w:hint="eastAsia" w:ascii="仿宋" w:hAnsi="仿宋" w:eastAsia="仿宋"/>
          <w:b/>
          <w:bCs/>
          <w:color w:val="ff0000"/>
        </w:rPr>
        <w:t xml:space="preserve">工程竣工验收合格后支付工程</w:t>
      </w:r>
      <w:r>
        <w:rPr>
          <w:rFonts w:hint="eastAsia" w:ascii="仿宋" w:hAnsi="仿宋" w:eastAsia="仿宋"/>
          <w:b/>
          <w:bCs/>
          <w:color w:val="ff0000"/>
          <w:lang w:eastAsia="zh-CN"/>
        </w:rPr>
        <w:t xml:space="preserve">审计价</w:t>
      </w:r>
      <w:r>
        <w:rPr>
          <w:rFonts w:hint="eastAsia" w:ascii="仿宋" w:hAnsi="仿宋" w:eastAsia="仿宋"/>
          <w:b/>
          <w:bCs/>
          <w:color w:val="ff0000"/>
        </w:rPr>
        <w:t xml:space="preserve">的</w:t>
      </w:r>
      <w:r>
        <w:rPr>
          <w:rFonts w:hint="eastAsia" w:ascii="仿宋" w:hAnsi="仿宋" w:eastAsia="仿宋"/>
          <w:b/>
          <w:bCs/>
          <w:color w:val="ff0000"/>
          <w:lang w:eastAsia="zh-CN"/>
        </w:rPr>
        <w:t xml:space="preserve">9</w:t>
      </w:r>
      <w:r>
        <w:rPr>
          <w:rFonts w:hint="eastAsia" w:ascii="仿宋" w:hAnsi="仿宋" w:eastAsia="仿宋"/>
          <w:b/>
          <w:bCs/>
          <w:color w:val="ff0000"/>
        </w:rPr>
        <w:t xml:space="preserve">0%，</w:t>
      </w:r>
      <w:r>
        <w:rPr>
          <w:rFonts w:hint="eastAsia" w:ascii="仿宋" w:hAnsi="仿宋" w:eastAsia="仿宋"/>
          <w:b/>
          <w:bCs/>
          <w:color w:val="ff0000"/>
          <w:lang w:eastAsia="zh-CN"/>
        </w:rPr>
        <w:t xml:space="preserve">一年后无质量问题</w:t>
      </w:r>
      <w:r>
        <w:rPr>
          <w:rFonts w:hint="eastAsia" w:ascii="仿宋" w:hAnsi="仿宋" w:eastAsia="仿宋"/>
          <w:b/>
          <w:bCs/>
          <w:color w:val="ff0000"/>
        </w:rPr>
        <w:t xml:space="preserve">根据审定结果结清余款（不计息），每次支付工程款时，施工方应出具工程项目所在地等额正式税务发票。</w:t>
      </w:r>
      <w:r>
        <w:rPr>
          <w:rFonts w:ascii="仿宋" w:hAnsi="仿宋" w:eastAsia="仿宋" w:cs="仿宋"/>
          <w:color w:val="000000"/>
          <w:szCs w:val="28"/>
        </w:rPr>
      </w:r>
      <w:r/>
    </w:p>
    <w:p>
      <w:pPr>
        <w:pStyle w:val="844"/>
        <w:ind w:firstLine="518"/>
        <w:spacing w:line="520" w:lineRule="exact"/>
        <w:rPr>
          <w:rFonts w:hint="eastAsia" w:ascii="仿宋" w:hAnsi="仿宋" w:eastAsia="仿宋" w:cs="仿宋"/>
          <w:b/>
          <w:szCs w:val="28"/>
          <w:lang w:eastAsia="zh-CN"/>
        </w:rPr>
      </w:pPr>
      <w:r>
        <w:rPr>
          <w:rFonts w:hint="eastAsia" w:ascii="仿宋" w:hAnsi="仿宋" w:eastAsia="仿宋" w:cs="仿宋"/>
          <w:b/>
          <w:szCs w:val="28"/>
          <w:lang w:eastAsia="zh-CN"/>
        </w:rPr>
        <w:t xml:space="preserve">7</w:t>
      </w:r>
      <w:r>
        <w:rPr>
          <w:rFonts w:hint="eastAsia" w:ascii="仿宋" w:hAnsi="仿宋" w:eastAsia="仿宋" w:cs="仿宋"/>
          <w:b/>
          <w:szCs w:val="28"/>
        </w:rPr>
        <w:t xml:space="preserve">、工程量清单：本项目报价包含竣工验收前的一切费用。</w:t>
      </w:r>
      <w:r>
        <w:rPr>
          <w:rFonts w:hint="eastAsia" w:ascii="仿宋" w:hAnsi="仿宋" w:eastAsia="仿宋" w:cs="仿宋"/>
          <w:b/>
          <w:szCs w:val="28"/>
          <w:lang w:eastAsia="zh-CN"/>
        </w:rPr>
      </w:r>
      <w:r/>
    </w:p>
    <w:p>
      <w:pPr>
        <w:pStyle w:val="844"/>
        <w:ind w:left="651" w:hanging="130"/>
        <w:spacing w:line="520" w:lineRule="exact"/>
        <w:rPr>
          <w:rFonts w:hint="eastAsia" w:ascii="仿宋_GB2312"/>
          <w:b/>
          <w:color w:val="000000"/>
          <w:szCs w:val="28"/>
          <w:lang w:eastAsia="zh-CN"/>
        </w:rPr>
      </w:pPr>
      <w:r>
        <w:rPr>
          <w:rFonts w:hint="eastAsia" w:ascii="仿宋_GB2312"/>
          <w:b/>
          <w:color w:val="000000"/>
          <w:szCs w:val="28"/>
          <w:lang w:eastAsia="zh-CN"/>
        </w:rPr>
        <w:t xml:space="preserve">8、</w:t>
      </w:r>
      <w:r>
        <w:rPr>
          <w:rFonts w:hint="eastAsia" w:ascii="仿宋_GB2312"/>
          <w:b/>
          <w:color w:val="000000"/>
          <w:szCs w:val="28"/>
        </w:rPr>
        <w:t xml:space="preserve">详细预算清单及图纸请各供应商于</w:t>
      </w:r>
      <w:r>
        <w:rPr>
          <w:rFonts w:hint="eastAsia" w:ascii="仿宋_GB2312"/>
          <w:b/>
          <w:color w:val="000000"/>
          <w:szCs w:val="28"/>
          <w:lang w:eastAsia="zh-CN"/>
        </w:rPr>
        <w:t xml:space="preserve">以下</w:t>
      </w:r>
      <w:r>
        <w:rPr>
          <w:rFonts w:hint="eastAsia" w:ascii="仿宋_GB2312"/>
          <w:b/>
          <w:color w:val="000000"/>
          <w:szCs w:val="28"/>
        </w:rPr>
        <w:t xml:space="preserve">链接下载：</w:t>
      </w:r>
      <w:r>
        <w:rPr>
          <w:rFonts w:hint="eastAsia" w:ascii="仿宋_GB2312"/>
          <w:b/>
          <w:color w:val="000000"/>
          <w:szCs w:val="28"/>
          <w:lang w:eastAsia="zh-CN"/>
        </w:rPr>
      </w:r>
      <w:r/>
    </w:p>
    <w:p>
      <w:pPr>
        <w:pStyle w:val="844"/>
        <w:ind w:left="647" w:hanging="648"/>
        <w:spacing w:line="520" w:lineRule="exact"/>
        <w:rPr>
          <w:rFonts w:hint="eastAsia" w:ascii="仿宋_GB2312"/>
          <w:b/>
          <w:color w:val="ff0000"/>
          <w:szCs w:val="28"/>
          <w:lang w:eastAsia="zh-CN"/>
        </w:rPr>
      </w:pPr>
      <w:r>
        <w:rPr>
          <w:rFonts w:hint="eastAsia" w:ascii="仿宋_GB2312"/>
          <w:b/>
          <w:color w:val="ff0000"/>
          <w:szCs w:val="28"/>
          <w:lang w:eastAsia="zh-CN"/>
        </w:rPr>
        <w:t xml:space="preserve">链接: </w:t>
      </w:r>
      <w:r>
        <w:rPr>
          <w:rFonts w:ascii="仿宋_GB2312"/>
          <w:b/>
          <w:color w:val="ff0000"/>
          <w:szCs w:val="28"/>
          <w:lang w:eastAsia="zh-CN"/>
        </w:rPr>
        <w:fldChar w:fldCharType="begin"/>
      </w:r>
      <w:r>
        <w:rPr>
          <w:rFonts w:ascii="仿宋_GB2312"/>
          <w:b/>
          <w:color w:val="ff0000"/>
          <w:szCs w:val="28"/>
          <w:lang w:eastAsia="zh-CN"/>
        </w:rPr>
        <w:instrText xml:space="preserve"> HYPERLINK "</w:instrText>
      </w:r>
      <w:r>
        <w:rPr>
          <w:rFonts w:hint="eastAsia" w:ascii="仿宋_GB2312"/>
          <w:b/>
          <w:color w:val="ff0000"/>
          <w:szCs w:val="28"/>
          <w:lang w:eastAsia="zh-CN"/>
        </w:rPr>
        <w:instrText xml:space="preserve">https://pan.baidu.com/s/1IOvStin95D-598MPqvzjvw?pwd=pgvz</w:instrText>
      </w:r>
      <w:r>
        <w:rPr>
          <w:rFonts w:ascii="仿宋_GB2312"/>
          <w:b/>
          <w:color w:val="ff0000"/>
          <w:szCs w:val="28"/>
          <w:lang w:eastAsia="zh-CN"/>
        </w:rPr>
        <w:instrText xml:space="preserve">" </w:instrText>
      </w:r>
      <w:r>
        <w:rPr>
          <w:rFonts w:ascii="仿宋_GB2312"/>
          <w:b/>
          <w:color w:val="ff0000"/>
          <w:szCs w:val="28"/>
          <w:lang w:eastAsia="zh-CN"/>
        </w:rPr>
        <w:fldChar w:fldCharType="separate"/>
      </w:r>
      <w:r>
        <w:rPr>
          <w:rStyle w:val="889"/>
          <w:rFonts w:hint="eastAsia" w:ascii="仿宋_GB2312"/>
          <w:b/>
          <w:szCs w:val="28"/>
          <w:lang w:eastAsia="zh-CN"/>
        </w:rPr>
        <w:t xml:space="preserve">https://pan.baidu.com/s/1IOvStin95D-598MPqvzjvw?pwd=pgvz</w:t>
      </w:r>
      <w:r>
        <w:rPr>
          <w:rFonts w:ascii="仿宋_GB2312"/>
          <w:b/>
          <w:color w:val="ff0000"/>
          <w:szCs w:val="28"/>
          <w:lang w:eastAsia="zh-CN"/>
        </w:rPr>
        <w:fldChar w:fldCharType="end"/>
      </w:r>
      <w:r>
        <w:rPr>
          <w:rFonts w:hint="eastAsia" w:ascii="仿宋_GB2312"/>
          <w:b/>
          <w:color w:val="ff0000"/>
          <w:szCs w:val="28"/>
          <w:lang w:eastAsia="zh-CN"/>
        </w:rPr>
      </w:r>
      <w:r/>
    </w:p>
    <w:p>
      <w:pPr>
        <w:pStyle w:val="844"/>
        <w:ind w:left="647" w:hanging="648"/>
        <w:spacing w:line="520" w:lineRule="exact"/>
        <w:rPr>
          <w:rFonts w:hint="eastAsia" w:ascii="仿宋" w:hAnsi="仿宋" w:eastAsia="仿宋" w:cs="仿宋"/>
          <w:b/>
          <w:szCs w:val="28"/>
          <w:lang w:eastAsia="zh-CN"/>
        </w:rPr>
      </w:pPr>
      <w:r>
        <w:rPr>
          <w:rFonts w:hint="eastAsia" w:ascii="仿宋_GB2312"/>
          <w:b/>
          <w:color w:val="ff0000"/>
          <w:szCs w:val="28"/>
          <w:lang w:eastAsia="zh-CN"/>
        </w:rPr>
        <w:t xml:space="preserve">提取码: pgvz   （联系方式18752493307）</w:t>
      </w:r>
      <w:r>
        <w:rPr>
          <w:rFonts w:hint="eastAsia" w:ascii="仿宋" w:hAnsi="仿宋" w:eastAsia="仿宋" w:cs="仿宋"/>
          <w:b/>
          <w:szCs w:val="28"/>
          <w:lang w:eastAsia="zh-CN"/>
        </w:rPr>
      </w:r>
      <w:r/>
    </w:p>
    <w:p>
      <w:pPr>
        <w:pStyle w:val="844"/>
        <w:ind w:firstLine="518"/>
        <w:spacing w:line="520" w:lineRule="exact"/>
        <w:rPr>
          <w:rFonts w:hint="eastAsia" w:ascii="仿宋" w:hAnsi="仿宋" w:eastAsia="仿宋" w:cs="仿宋"/>
          <w:szCs w:val="28"/>
        </w:rPr>
      </w:pPr>
      <w:r>
        <w:rPr>
          <w:rFonts w:hint="eastAsia" w:ascii="仿宋" w:hAnsi="仿宋" w:eastAsia="仿宋" w:cs="仿宋"/>
          <w:b/>
          <w:szCs w:val="28"/>
        </w:rPr>
        <w:t xml:space="preserve">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rPr>
          <w:rFonts w:hint="eastAsia" w:ascii="仿宋" w:hAnsi="仿宋" w:eastAsia="仿宋" w:cs="仿宋"/>
          <w:szCs w:val="28"/>
        </w:rPr>
      </w:r>
      <w:r/>
    </w:p>
    <w:p>
      <w:pPr>
        <w:pStyle w:val="812"/>
        <w:ind w:firstLine="518"/>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rPr>
          <w:rFonts w:ascii="仿宋" w:hAnsi="仿宋" w:eastAsia="仿宋"/>
          <w:b/>
          <w:bCs/>
          <w:color w:val="000000"/>
          <w:sz w:val="28"/>
          <w:szCs w:val="28"/>
        </w:rPr>
      </w:r>
      <w:r/>
    </w:p>
    <w:p>
      <w:pPr>
        <w:pStyle w:val="812"/>
        <w:ind w:left="378" w:firstLine="518"/>
        <w:spacing w:line="560" w:lineRule="exact"/>
        <w:rPr>
          <w:rFonts w:hint="eastAsia" w:ascii="黑体" w:eastAsia="黑体"/>
          <w:bCs/>
          <w:color w:val="000000"/>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rPr>
          <w:rFonts w:hint="eastAsia" w:ascii="黑体" w:eastAsia="黑体"/>
          <w:bCs/>
          <w:color w:val="000000"/>
          <w:szCs w:val="28"/>
        </w:rPr>
      </w:r>
      <w:r/>
    </w:p>
    <w:p>
      <w:pPr>
        <w:pStyle w:val="844"/>
        <w:ind w:firstLine="518"/>
        <w:jc w:val="center"/>
        <w:spacing w:line="520" w:lineRule="exact"/>
        <w:rPr>
          <w:rFonts w:ascii="黑体" w:eastAsia="黑体"/>
          <w:bCs/>
          <w:color w:val="000000"/>
          <w:szCs w:val="28"/>
          <w:lang w:eastAsia="zh-CN"/>
        </w:rPr>
      </w:pPr>
      <w:r>
        <w:rPr>
          <w:rFonts w:ascii="黑体" w:eastAsia="黑体"/>
          <w:bCs/>
          <w:color w:val="000000"/>
          <w:szCs w:val="28"/>
          <w:lang w:eastAsia="zh-CN"/>
        </w:rPr>
      </w:r>
      <w:r/>
    </w:p>
    <w:p>
      <w:pPr>
        <w:pStyle w:val="844"/>
        <w:ind w:firstLine="518"/>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rPr>
          <w:rFonts w:ascii="黑体" w:eastAsia="黑体"/>
          <w:color w:val="000000"/>
          <w:szCs w:val="28"/>
        </w:rPr>
      </w:r>
      <w:r/>
    </w:p>
    <w:p>
      <w:pPr>
        <w:pStyle w:val="915"/>
        <w:ind w:firstLine="518"/>
        <w:spacing w:line="560" w:lineRule="exact"/>
        <w:rPr>
          <w:rFonts w:ascii="仿宋" w:hAnsi="仿宋" w:eastAsia="仿宋" w:cs="宋体"/>
          <w:b/>
          <w:szCs w:val="28"/>
        </w:rPr>
      </w:pPr>
      <w:r>
        <w:rPr>
          <w:rFonts w:hint="eastAsia" w:ascii="仿宋" w:hAnsi="仿宋" w:eastAsia="仿宋" w:cs="宋体"/>
          <w:b/>
          <w:szCs w:val="28"/>
        </w:rPr>
        <w:t xml:space="preserve">1、谈判相关说明</w:t>
      </w:r>
      <w:r>
        <w:rPr>
          <w:rFonts w:ascii="仿宋" w:hAnsi="仿宋" w:eastAsia="仿宋" w:cs="宋体"/>
          <w:b/>
          <w:szCs w:val="28"/>
        </w:rPr>
      </w:r>
      <w:r/>
    </w:p>
    <w:p>
      <w:pPr>
        <w:pStyle w:val="915"/>
        <w:ind w:firstLine="518"/>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rPr>
          <w:rFonts w:ascii="仿宋" w:hAnsi="仿宋" w:eastAsia="仿宋" w:cs="宋体"/>
          <w:bCs/>
          <w:szCs w:val="28"/>
        </w:rPr>
      </w:r>
      <w:r/>
    </w:p>
    <w:p>
      <w:pPr>
        <w:pStyle w:val="915"/>
        <w:ind w:firstLine="518"/>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rPr>
          <w:rFonts w:ascii="仿宋" w:hAnsi="仿宋" w:eastAsia="仿宋" w:cs="宋体"/>
          <w:bCs/>
          <w:szCs w:val="28"/>
        </w:rPr>
      </w:r>
      <w:r/>
    </w:p>
    <w:p>
      <w:pPr>
        <w:pStyle w:val="915"/>
        <w:ind w:firstLine="518"/>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915"/>
        <w:ind w:firstLine="518"/>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rPr>
          <w:rFonts w:ascii="仿宋" w:hAnsi="仿宋" w:eastAsia="仿宋" w:cs="宋体"/>
          <w:szCs w:val="28"/>
        </w:rPr>
      </w:r>
      <w:r/>
    </w:p>
    <w:p>
      <w:pPr>
        <w:pStyle w:val="915"/>
        <w:ind w:firstLine="518"/>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rPr>
          <w:rFonts w:ascii="仿宋" w:hAnsi="仿宋" w:eastAsia="仿宋" w:cs="宋体"/>
          <w:bCs/>
          <w:szCs w:val="28"/>
        </w:rPr>
      </w:r>
      <w:r/>
    </w:p>
    <w:p>
      <w:pPr>
        <w:pStyle w:val="915"/>
        <w:ind w:firstLine="518"/>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rPr>
          <w:rFonts w:ascii="仿宋" w:hAnsi="仿宋" w:eastAsia="仿宋" w:cs="宋体"/>
          <w:bCs/>
          <w:szCs w:val="28"/>
        </w:rPr>
      </w:r>
      <w:r/>
    </w:p>
    <w:p>
      <w:pPr>
        <w:pStyle w:val="915"/>
        <w:ind w:firstLine="518"/>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rPr>
          <w:rFonts w:ascii="仿宋" w:hAnsi="仿宋" w:eastAsia="仿宋" w:cs="宋体"/>
          <w:bCs/>
          <w:szCs w:val="28"/>
        </w:rPr>
      </w:r>
      <w:r/>
    </w:p>
    <w:p>
      <w:pPr>
        <w:pStyle w:val="915"/>
        <w:ind w:firstLine="518"/>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rPr>
          <w:rFonts w:ascii="仿宋" w:hAnsi="仿宋" w:eastAsia="仿宋" w:cs="宋体"/>
          <w:bCs/>
          <w:szCs w:val="28"/>
        </w:rPr>
      </w:r>
      <w:r/>
    </w:p>
    <w:p>
      <w:pPr>
        <w:pStyle w:val="915"/>
        <w:ind w:firstLine="518"/>
        <w:spacing w:line="560" w:lineRule="exact"/>
        <w:rPr>
          <w:rFonts w:ascii="仿宋" w:hAnsi="仿宋" w:eastAsia="仿宋" w:cs="宋体"/>
          <w:szCs w:val="28"/>
        </w:rPr>
      </w:pPr>
      <w:r>
        <w:rPr>
          <w:rFonts w:hint="eastAsia" w:ascii="仿宋" w:hAnsi="仿宋" w:eastAsia="仿宋" w:cs="宋体"/>
          <w:szCs w:val="28"/>
        </w:rPr>
        <w:t xml:space="preserve">（二）谈判程序</w:t>
      </w:r>
      <w:r>
        <w:rPr>
          <w:rFonts w:ascii="仿宋" w:hAnsi="仿宋" w:eastAsia="仿宋" w:cs="宋体"/>
          <w:szCs w:val="28"/>
        </w:rPr>
      </w:r>
      <w:r/>
    </w:p>
    <w:p>
      <w:pPr>
        <w:pStyle w:val="915"/>
        <w:ind w:firstLine="518"/>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rPr>
          <w:rFonts w:ascii="仿宋" w:hAnsi="仿宋" w:eastAsia="仿宋" w:cs="仿宋_GB2312"/>
          <w:szCs w:val="28"/>
        </w:rPr>
      </w:r>
      <w:r/>
    </w:p>
    <w:p>
      <w:pPr>
        <w:pStyle w:val="812"/>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rPr>
          <w:rFonts w:ascii="仿宋" w:hAnsi="仿宋" w:eastAsia="仿宋" w:cs="仿宋_GB2312"/>
          <w:sz w:val="28"/>
          <w:szCs w:val="28"/>
        </w:rPr>
      </w:r>
      <w:r/>
    </w:p>
    <w:p>
      <w:pPr>
        <w:pStyle w:val="812"/>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812"/>
        <w:ind w:firstLine="518"/>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812"/>
        <w:ind w:firstLine="518"/>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b/>
          <w:sz w:val="28"/>
          <w:szCs w:val="28"/>
        </w:rPr>
      </w:r>
      <w:r/>
    </w:p>
    <w:p>
      <w:pPr>
        <w:pStyle w:val="812"/>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w:t>
      </w:r>
      <w:r>
        <w:rPr>
          <w:rFonts w:hint="eastAsia" w:ascii="仿宋" w:hAnsi="仿宋" w:eastAsia="仿宋" w:cs="仿宋_GB2312"/>
          <w:sz w:val="28"/>
          <w:szCs w:val="28"/>
        </w:rPr>
        <w:t xml:space="preserve">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rPr>
          <w:rFonts w:ascii="仿宋" w:hAnsi="仿宋" w:eastAsia="仿宋" w:cs="仿宋_GB2312"/>
          <w:sz w:val="28"/>
          <w:szCs w:val="28"/>
        </w:rPr>
      </w:r>
      <w:r/>
    </w:p>
    <w:p>
      <w:pPr>
        <w:pStyle w:val="812"/>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812"/>
        <w:ind w:firstLine="518"/>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rPr>
          <w:rFonts w:hint="eastAsia" w:ascii="仿宋" w:hAnsi="仿宋" w:eastAsia="仿宋" w:cs="仿宋_GB2312"/>
          <w:b/>
          <w:sz w:val="28"/>
          <w:szCs w:val="28"/>
        </w:rPr>
      </w:r>
      <w:r/>
    </w:p>
    <w:p>
      <w:pPr>
        <w:pStyle w:val="915"/>
        <w:ind w:firstLine="518"/>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rPr>
          <w:rFonts w:ascii="仿宋" w:hAnsi="仿宋" w:eastAsia="仿宋" w:cs="宋体"/>
          <w:szCs w:val="28"/>
        </w:rPr>
      </w:r>
      <w:r/>
    </w:p>
    <w:p>
      <w:pPr>
        <w:pStyle w:val="915"/>
        <w:ind w:firstLine="518"/>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rPr>
          <w:rFonts w:ascii="仿宋" w:hAnsi="仿宋" w:eastAsia="仿宋" w:cs="宋体"/>
          <w:szCs w:val="28"/>
        </w:rPr>
      </w:r>
      <w:r/>
    </w:p>
    <w:p>
      <w:pPr>
        <w:pStyle w:val="915"/>
        <w:ind w:firstLine="518"/>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915"/>
        <w:ind w:firstLine="518"/>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915"/>
        <w:ind w:firstLine="518"/>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rPr>
          <w:rFonts w:ascii="仿宋" w:hAnsi="仿宋" w:eastAsia="仿宋" w:cs="宋体"/>
          <w:szCs w:val="28"/>
        </w:rPr>
      </w:r>
      <w:r/>
    </w:p>
    <w:p>
      <w:pPr>
        <w:pStyle w:val="915"/>
        <w:ind w:firstLine="518"/>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915"/>
        <w:ind w:firstLine="518"/>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rPr>
          <w:rFonts w:ascii="仿宋" w:hAnsi="仿宋" w:eastAsia="仿宋" w:cs="宋体"/>
          <w:szCs w:val="28"/>
        </w:rPr>
      </w:r>
      <w:r/>
    </w:p>
    <w:p>
      <w:pPr>
        <w:pStyle w:val="915"/>
        <w:ind w:firstLine="518"/>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915"/>
        <w:ind w:firstLine="518"/>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915"/>
        <w:ind w:firstLine="51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rPr>
          <w:rFonts w:ascii="仿宋" w:hAnsi="仿宋" w:eastAsia="仿宋" w:cs="宋体"/>
          <w:b/>
          <w:szCs w:val="28"/>
        </w:rPr>
      </w:r>
      <w:r/>
    </w:p>
    <w:p>
      <w:pPr>
        <w:pStyle w:val="915"/>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rPr>
          <w:rFonts w:ascii="仿宋" w:hAnsi="仿宋" w:eastAsia="仿宋" w:cs="宋体"/>
          <w:b/>
          <w:bCs/>
          <w:color w:val="ff0000"/>
          <w:szCs w:val="28"/>
        </w:rPr>
      </w:r>
      <w:r/>
    </w:p>
    <w:p>
      <w:pPr>
        <w:pStyle w:val="812"/>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812"/>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rPr>
          <w:rFonts w:ascii="仿宋" w:hAnsi="仿宋" w:eastAsia="仿宋" w:cs="仿宋_GB2312"/>
          <w:sz w:val="28"/>
          <w:szCs w:val="28"/>
        </w:rPr>
      </w:r>
      <w:r/>
    </w:p>
    <w:p>
      <w:pPr>
        <w:pStyle w:val="812"/>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ascii="仿宋" w:hAnsi="仿宋" w:eastAsia="仿宋" w:cs="仿宋_GB2312"/>
          <w:sz w:val="28"/>
          <w:szCs w:val="28"/>
        </w:rPr>
      </w:r>
      <w:r/>
    </w:p>
    <w:p>
      <w:pPr>
        <w:pStyle w:val="812"/>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rPr>
          <w:rFonts w:ascii="仿宋" w:hAnsi="仿宋" w:eastAsia="仿宋" w:cs="仿宋_GB2312"/>
          <w:sz w:val="28"/>
          <w:szCs w:val="28"/>
        </w:rPr>
      </w:r>
      <w:r/>
    </w:p>
    <w:p>
      <w:pPr>
        <w:pStyle w:val="812"/>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rPr>
          <w:rFonts w:ascii="仿宋" w:hAnsi="仿宋" w:eastAsia="仿宋" w:cs="仿宋_GB2312"/>
          <w:sz w:val="28"/>
          <w:szCs w:val="28"/>
        </w:rPr>
      </w:r>
      <w:r/>
    </w:p>
    <w:p>
      <w:pPr>
        <w:pStyle w:val="812"/>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ascii="仿宋" w:hAnsi="仿宋" w:eastAsia="仿宋" w:cs="仿宋_GB2312"/>
          <w:sz w:val="28"/>
          <w:szCs w:val="28"/>
          <w:shd w:val="clear" w:color="auto" w:fill="ffffff"/>
        </w:rPr>
      </w:r>
      <w:r/>
    </w:p>
    <w:p>
      <w:pPr>
        <w:pStyle w:val="812"/>
        <w:ind w:firstLine="518"/>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rPr>
          <w:rFonts w:ascii="仿宋" w:hAnsi="仿宋" w:eastAsia="仿宋"/>
          <w:sz w:val="28"/>
          <w:szCs w:val="28"/>
        </w:rPr>
      </w:r>
      <w:r/>
    </w:p>
    <w:p>
      <w:pPr>
        <w:pStyle w:val="812"/>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经评审报价相同的，按技术指标优劣顺序排列</w:t>
      </w:r>
      <w:r>
        <w:rPr>
          <w:rFonts w:hint="eastAsia" w:ascii="仿宋" w:hAnsi="仿宋" w:eastAsia="仿宋"/>
          <w:b/>
          <w:sz w:val="28"/>
          <w:szCs w:val="28"/>
        </w:rPr>
        <w:t xml:space="preserve">。</w:t>
      </w:r>
      <w:r>
        <w:rPr>
          <w:rFonts w:ascii="仿宋" w:hAnsi="仿宋" w:eastAsia="仿宋"/>
          <w:b/>
          <w:sz w:val="28"/>
          <w:szCs w:val="28"/>
        </w:rPr>
      </w:r>
      <w:r/>
    </w:p>
    <w:p>
      <w:pPr>
        <w:pStyle w:val="812"/>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rPr>
          <w:rFonts w:hint="eastAsia" w:ascii="仿宋" w:hAnsi="仿宋" w:eastAsia="仿宋"/>
          <w:sz w:val="28"/>
          <w:szCs w:val="28"/>
        </w:rPr>
      </w:r>
      <w:r/>
    </w:p>
    <w:p>
      <w:pPr>
        <w:pStyle w:val="915"/>
        <w:ind w:left="2" w:right="29" w:firstLine="518"/>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rPr>
          <w:rFonts w:hint="eastAsia" w:ascii="仿宋" w:hAnsi="仿宋" w:eastAsia="仿宋" w:cs="宋体"/>
          <w:b/>
          <w:szCs w:val="28"/>
        </w:rPr>
      </w:r>
      <w:r/>
    </w:p>
    <w:p>
      <w:pPr>
        <w:pStyle w:val="915"/>
        <w:ind w:left="2" w:right="29" w:firstLine="518"/>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b/>
          <w:szCs w:val="28"/>
        </w:rPr>
      </w:r>
      <w:r/>
    </w:p>
    <w:p>
      <w:pPr>
        <w:pStyle w:val="915"/>
        <w:ind w:left="2" w:right="29" w:firstLine="518"/>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812"/>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rPr>
          <w:rFonts w:ascii="仿宋_GB2312" w:eastAsia="仿宋_GB2312"/>
          <w:color w:val="000000"/>
          <w:sz w:val="28"/>
          <w:szCs w:val="28"/>
        </w:rPr>
      </w:r>
      <w:r/>
    </w:p>
    <w:p>
      <w:pPr>
        <w:pStyle w:val="812"/>
        <w:ind w:firstLine="518"/>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812"/>
        <w:ind w:firstLine="507"/>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7030a0"/>
          <w:sz w:val="28"/>
          <w:szCs w:val="28"/>
        </w:rPr>
      </w:r>
      <w:r/>
    </w:p>
    <w:p>
      <w:pPr>
        <w:pStyle w:val="812"/>
        <w:ind w:firstLine="518"/>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rPr>
          <w:rFonts w:ascii="黑体" w:hAnsi="宋体" w:eastAsia="黑体"/>
          <w:color w:val="000000"/>
          <w:sz w:val="28"/>
          <w:szCs w:val="28"/>
        </w:rPr>
      </w:r>
      <w:r/>
    </w:p>
    <w:p>
      <w:pPr>
        <w:pStyle w:val="812"/>
        <w:ind w:firstLine="507"/>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rPr>
          <w:rFonts w:ascii="仿宋" w:hAnsi="仿宋" w:eastAsia="仿宋"/>
          <w:color w:val="000000"/>
          <w:sz w:val="28"/>
          <w:szCs w:val="28"/>
        </w:rPr>
      </w:r>
      <w:r/>
    </w:p>
    <w:p>
      <w:pPr>
        <w:pStyle w:val="812"/>
        <w:ind w:firstLine="507"/>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rPr>
          <w:rFonts w:ascii="仿宋" w:hAnsi="仿宋" w:eastAsia="仿宋"/>
          <w:sz w:val="28"/>
          <w:szCs w:val="28"/>
        </w:rPr>
      </w:r>
      <w:r/>
    </w:p>
    <w:p>
      <w:pPr>
        <w:pStyle w:val="812"/>
        <w:ind w:firstLine="507"/>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812"/>
        <w:ind w:firstLine="507"/>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rPr>
          <w:rFonts w:ascii="仿宋_GB2312" w:hAnsi="宋体" w:eastAsia="仿宋_GB2312"/>
          <w:color w:val="000000"/>
          <w:sz w:val="28"/>
          <w:szCs w:val="28"/>
        </w:rPr>
      </w:r>
      <w:r/>
    </w:p>
    <w:p>
      <w:pPr>
        <w:pStyle w:val="812"/>
        <w:ind w:firstLine="508"/>
        <w:jc w:val="center"/>
        <w:spacing w:line="520" w:lineRule="exact"/>
        <w:rPr>
          <w:rFonts w:hint="eastAsia" w:ascii="黑体" w:hAnsi="宋体" w:eastAsia="黑体"/>
          <w:bCs/>
          <w:color w:val="000000"/>
          <w:sz w:val="28"/>
          <w:szCs w:val="28"/>
        </w:rPr>
      </w:pPr>
      <w:r>
        <w:rPr>
          <w:rFonts w:hint="eastAsia" w:ascii="黑体" w:hAnsi="宋体" w:eastAsia="黑体"/>
          <w:bCs/>
          <w:color w:val="000000"/>
          <w:sz w:val="28"/>
          <w:szCs w:val="28"/>
        </w:rPr>
        <w:t xml:space="preserve">八、质疑投诉</w:t>
      </w:r>
      <w:r>
        <w:rPr>
          <w:rFonts w:hint="eastAsia" w:ascii="黑体" w:hAnsi="宋体" w:eastAsia="黑体"/>
          <w:bCs/>
          <w:color w:val="000000"/>
          <w:sz w:val="28"/>
          <w:szCs w:val="28"/>
        </w:rPr>
      </w:r>
      <w:r/>
    </w:p>
    <w:p>
      <w:pPr>
        <w:pStyle w:val="812"/>
        <w:ind w:firstLine="506"/>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rPr>
          <w:rFonts w:ascii="仿宋" w:hAnsi="仿宋" w:eastAsia="仿宋"/>
          <w:color w:val="000000"/>
          <w:sz w:val="28"/>
          <w:szCs w:val="28"/>
        </w:rPr>
      </w:r>
      <w:r/>
    </w:p>
    <w:p>
      <w:pPr>
        <w:pStyle w:val="812"/>
        <w:ind w:firstLine="507"/>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rPr>
          <w:rFonts w:ascii="仿宋" w:hAnsi="仿宋" w:eastAsia="仿宋" w:cs="宋体"/>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rPr>
          <w:rFonts w:ascii="仿宋" w:hAnsi="仿宋" w:eastAsia="仿宋"/>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rPr>
          <w:rFonts w:ascii="仿宋" w:hAnsi="仿宋" w:eastAsia="仿宋"/>
          <w:color w:val="000000"/>
          <w:sz w:val="28"/>
          <w:szCs w:val="28"/>
        </w:rPr>
      </w:r>
      <w:r/>
    </w:p>
    <w:p>
      <w:pPr>
        <w:pStyle w:val="812"/>
        <w:ind w:firstLine="507"/>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rPr>
          <w:rFonts w:ascii="仿宋" w:hAnsi="仿宋" w:eastAsia="仿宋" w:cs="宋体"/>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rPr>
          <w:rFonts w:ascii="仿宋" w:hAnsi="仿宋" w:eastAsia="仿宋"/>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rPr>
          <w:rFonts w:ascii="仿宋" w:hAnsi="仿宋" w:eastAsia="仿宋"/>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rPr>
          <w:rFonts w:ascii="仿宋" w:hAnsi="仿宋" w:eastAsia="仿宋"/>
          <w:color w:val="000000"/>
          <w:sz w:val="28"/>
          <w:szCs w:val="28"/>
        </w:rPr>
      </w:r>
      <w:r/>
    </w:p>
    <w:p>
      <w:pPr>
        <w:pStyle w:val="812"/>
        <w:ind w:firstLine="507"/>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rPr>
          <w:rFonts w:ascii="仿宋" w:hAnsi="仿宋" w:eastAsia="仿宋" w:cs="宋体"/>
          <w:color w:val="000000"/>
          <w:sz w:val="28"/>
          <w:szCs w:val="28"/>
        </w:rPr>
      </w:r>
      <w:r/>
    </w:p>
    <w:p>
      <w:pPr>
        <w:pStyle w:val="812"/>
        <w:ind w:firstLine="507"/>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rPr>
          <w:rFonts w:ascii="仿宋" w:hAnsi="仿宋" w:eastAsia="仿宋" w:cs="宋体"/>
          <w:color w:val="000000"/>
          <w:sz w:val="28"/>
          <w:szCs w:val="28"/>
        </w:rPr>
      </w:r>
      <w:r/>
    </w:p>
    <w:p>
      <w:pPr>
        <w:pStyle w:val="812"/>
        <w:ind w:firstLine="507"/>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rPr>
          <w:rFonts w:ascii="仿宋" w:hAnsi="仿宋" w:eastAsia="仿宋"/>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color w:val="000000"/>
          <w:sz w:val="28"/>
          <w:szCs w:val="28"/>
        </w:rPr>
      </w:r>
      <w:r/>
    </w:p>
    <w:p>
      <w:pPr>
        <w:pStyle w:val="812"/>
        <w:ind w:firstLine="506"/>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rPr>
          <w:rFonts w:ascii="仿宋" w:hAnsi="仿宋" w:eastAsia="仿宋"/>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color w:val="000000"/>
          <w:sz w:val="28"/>
          <w:szCs w:val="28"/>
        </w:rPr>
      </w:r>
      <w:r/>
    </w:p>
    <w:p>
      <w:pPr>
        <w:pStyle w:val="812"/>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rPr>
          <w:rFonts w:ascii="仿宋" w:hAnsi="仿宋" w:eastAsia="仿宋"/>
          <w:color w:val="000000"/>
          <w:sz w:val="28"/>
          <w:szCs w:val="28"/>
        </w:rPr>
      </w:r>
      <w:r/>
    </w:p>
    <w:p>
      <w:pPr>
        <w:pStyle w:val="812"/>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rPr>
          <w:rFonts w:ascii="黑体" w:eastAsia="黑体"/>
          <w:bCs/>
          <w:color w:val="000000"/>
          <w:sz w:val="28"/>
          <w:szCs w:val="28"/>
        </w:rPr>
      </w:r>
      <w:r/>
    </w:p>
    <w:p>
      <w:pPr>
        <w:pStyle w:val="812"/>
        <w:ind w:firstLine="507"/>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rPr>
          <w:rFonts w:ascii="仿宋" w:hAnsi="仿宋" w:eastAsia="仿宋"/>
          <w:color w:val="000000"/>
          <w:sz w:val="28"/>
          <w:szCs w:val="28"/>
        </w:rPr>
      </w:r>
      <w:r/>
    </w:p>
    <w:p>
      <w:pPr>
        <w:pStyle w:val="812"/>
        <w:ind w:firstLine="507"/>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rPr>
          <w:rFonts w:hint="eastAsia" w:ascii="仿宋" w:hAnsi="仿宋" w:eastAsia="仿宋"/>
          <w:sz w:val="28"/>
          <w:szCs w:val="28"/>
        </w:rPr>
      </w:r>
      <w:r/>
    </w:p>
    <w:p>
      <w:pPr>
        <w:pStyle w:val="812"/>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rPr>
          <w:rFonts w:ascii="仿宋" w:hAnsi="仿宋" w:eastAsia="仿宋"/>
          <w:bCs/>
          <w:sz w:val="28"/>
          <w:szCs w:val="28"/>
          <w:u w:val="single"/>
        </w:rPr>
      </w:r>
      <w:r/>
    </w:p>
    <w:p>
      <w:pPr>
        <w:pStyle w:val="812"/>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rPr>
          <w:rFonts w:ascii="仿宋" w:hAnsi="仿宋" w:eastAsia="仿宋"/>
          <w:b/>
          <w:sz w:val="28"/>
          <w:szCs w:val="28"/>
          <w:u w:val="single"/>
        </w:rPr>
      </w:r>
      <w:r/>
    </w:p>
    <w:p>
      <w:pPr>
        <w:pStyle w:val="812"/>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812"/>
        <w:keepLines/>
        <w:keepNext/>
        <w:spacing w:line="560" w:lineRule="atLeast"/>
        <w:rPr>
          <w:rFonts w:ascii="仿宋" w:hAnsi="仿宋" w:eastAsia="仿宋"/>
          <w:b/>
          <w:sz w:val="28"/>
          <w:szCs w:val="28"/>
        </w:rPr>
        <w:outlineLvl w:val="3"/>
      </w:pPr>
      <w:r/>
      <w:bookmarkStart w:id="24" w:name="_Toc351203481"/>
      <w:r>
        <w:rPr>
          <w:rFonts w:hint="eastAsia" w:ascii="仿宋" w:hAnsi="仿宋" w:eastAsia="仿宋"/>
          <w:b/>
          <w:sz w:val="28"/>
          <w:szCs w:val="28"/>
        </w:rPr>
        <w:t xml:space="preserve">一、工程概况</w:t>
      </w:r>
      <w:bookmarkEnd w:id="24"/>
      <w:r>
        <w:rPr>
          <w:rFonts w:ascii="仿宋" w:hAnsi="仿宋" w:eastAsia="仿宋"/>
          <w:b/>
          <w:sz w:val="28"/>
          <w:szCs w:val="28"/>
        </w:rPr>
      </w:r>
      <w:r/>
    </w:p>
    <w:p>
      <w:pPr>
        <w:pStyle w:val="812"/>
        <w:ind w:firstLine="507"/>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812"/>
        <w:ind w:firstLine="507"/>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812"/>
        <w:ind w:firstLine="507"/>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812"/>
        <w:ind w:firstLine="507"/>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812"/>
        <w:ind w:firstLine="507"/>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rPr>
          <w:rFonts w:ascii="仿宋" w:hAnsi="仿宋" w:eastAsia="仿宋"/>
          <w:bCs/>
          <w:sz w:val="28"/>
          <w:szCs w:val="28"/>
        </w:rPr>
      </w:r>
      <w:r/>
    </w:p>
    <w:p>
      <w:pPr>
        <w:pStyle w:val="812"/>
        <w:ind w:firstLine="507"/>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812"/>
        <w:ind w:firstLine="507"/>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bCs/>
          <w:sz w:val="28"/>
          <w:szCs w:val="28"/>
        </w:rPr>
      </w:r>
      <w:r/>
    </w:p>
    <w:p>
      <w:pPr>
        <w:pStyle w:val="812"/>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812"/>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ascii="仿宋" w:hAnsi="仿宋" w:eastAsia="仿宋"/>
          <w:sz w:val="28"/>
          <w:szCs w:val="28"/>
        </w:rPr>
      </w:r>
      <w:r/>
    </w:p>
    <w:p>
      <w:pPr>
        <w:pStyle w:val="812"/>
        <w:keepLines/>
        <w:keepNext/>
        <w:spacing w:line="560" w:lineRule="atLeast"/>
        <w:rPr>
          <w:rFonts w:ascii="仿宋" w:hAnsi="仿宋" w:eastAsia="仿宋"/>
          <w:b/>
          <w:sz w:val="28"/>
          <w:szCs w:val="28"/>
        </w:rPr>
        <w:outlineLvl w:val="3"/>
      </w:pPr>
      <w:r/>
      <w:bookmarkStart w:id="25" w:name="_Toc351203482"/>
      <w:r>
        <w:rPr>
          <w:rFonts w:hint="eastAsia" w:ascii="仿宋" w:hAnsi="仿宋" w:eastAsia="仿宋"/>
          <w:b/>
          <w:sz w:val="28"/>
          <w:szCs w:val="28"/>
        </w:rPr>
        <w:t xml:space="preserve">二、合同工期</w:t>
      </w:r>
      <w:bookmarkEnd w:id="25"/>
      <w:r>
        <w:rPr>
          <w:rFonts w:ascii="仿宋" w:hAnsi="仿宋" w:eastAsia="仿宋"/>
          <w:b/>
          <w:sz w:val="28"/>
          <w:szCs w:val="28"/>
        </w:rPr>
      </w:r>
      <w:r/>
    </w:p>
    <w:p>
      <w:pPr>
        <w:pStyle w:val="812"/>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812"/>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812"/>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812"/>
        <w:keepLines/>
        <w:keepNext/>
        <w:spacing w:line="560" w:lineRule="atLeast"/>
        <w:rPr>
          <w:rFonts w:ascii="仿宋" w:hAnsi="仿宋" w:eastAsia="仿宋"/>
          <w:b/>
          <w:sz w:val="28"/>
          <w:szCs w:val="28"/>
        </w:rPr>
        <w:outlineLvl w:val="3"/>
      </w:pPr>
      <w:r/>
      <w:bookmarkStart w:id="26" w:name="_Toc351203483"/>
      <w:r>
        <w:rPr>
          <w:rFonts w:hint="eastAsia" w:ascii="仿宋" w:hAnsi="仿宋" w:eastAsia="仿宋"/>
          <w:b/>
          <w:sz w:val="28"/>
          <w:szCs w:val="28"/>
        </w:rPr>
        <w:t xml:space="preserve">三、质量标准</w:t>
      </w:r>
      <w:bookmarkEnd w:id="26"/>
      <w:r>
        <w:rPr>
          <w:rFonts w:ascii="仿宋" w:hAnsi="仿宋" w:eastAsia="仿宋"/>
          <w:b/>
          <w:sz w:val="28"/>
          <w:szCs w:val="28"/>
        </w:rPr>
      </w:r>
      <w:r/>
    </w:p>
    <w:p>
      <w:pPr>
        <w:pStyle w:val="812"/>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rPr>
          <w:rFonts w:ascii="仿宋" w:hAnsi="仿宋" w:eastAsia="仿宋"/>
          <w:sz w:val="28"/>
          <w:szCs w:val="28"/>
        </w:rPr>
      </w:r>
      <w:r/>
    </w:p>
    <w:p>
      <w:pPr>
        <w:pStyle w:val="812"/>
        <w:keepLines/>
        <w:keepNext/>
        <w:spacing w:line="560" w:lineRule="atLeast"/>
        <w:rPr>
          <w:rFonts w:ascii="仿宋" w:hAnsi="仿宋" w:eastAsia="仿宋"/>
          <w:b/>
          <w:sz w:val="28"/>
          <w:szCs w:val="28"/>
        </w:rPr>
        <w:outlineLvl w:val="3"/>
      </w:pPr>
      <w:r/>
      <w:bookmarkStart w:id="27" w:name="_Toc351203484"/>
      <w:r>
        <w:rPr>
          <w:rFonts w:hint="eastAsia" w:ascii="仿宋" w:hAnsi="仿宋" w:eastAsia="仿宋"/>
          <w:b/>
          <w:sz w:val="28"/>
          <w:szCs w:val="28"/>
        </w:rPr>
        <w:t xml:space="preserve">四、签约合同价与合同价格形式</w:t>
      </w:r>
      <w:bookmarkEnd w:id="27"/>
      <w:r>
        <w:rPr>
          <w:rFonts w:ascii="仿宋" w:hAnsi="仿宋" w:eastAsia="仿宋"/>
          <w:bCs/>
          <w:sz w:val="28"/>
          <w:szCs w:val="28"/>
        </w:rPr>
        <w:tab/>
      </w:r>
      <w:r>
        <w:rPr>
          <w:rFonts w:ascii="仿宋" w:hAnsi="仿宋" w:eastAsia="仿宋"/>
          <w:b/>
          <w:sz w:val="28"/>
          <w:szCs w:val="28"/>
        </w:rPr>
      </w:r>
      <w:r/>
    </w:p>
    <w:p>
      <w:pPr>
        <w:pStyle w:val="812"/>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812"/>
        <w:ind w:firstLine="648"/>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12"/>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812"/>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812"/>
        <w:ind w:firstLine="1166"/>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12"/>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812"/>
        <w:ind w:firstLine="1166"/>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12"/>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812"/>
        <w:ind w:firstLine="1166"/>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12"/>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812"/>
        <w:ind w:firstLine="1166"/>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12"/>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812"/>
        <w:keepLines/>
        <w:keepNext/>
        <w:spacing w:line="560" w:lineRule="atLeast"/>
        <w:rPr>
          <w:rFonts w:ascii="仿宋" w:hAnsi="仿宋" w:eastAsia="仿宋"/>
          <w:b/>
          <w:sz w:val="28"/>
          <w:szCs w:val="28"/>
        </w:rPr>
        <w:outlineLvl w:val="3"/>
      </w:pPr>
      <w:r/>
      <w:bookmarkStart w:id="28" w:name="_Toc351203485"/>
      <w:r>
        <w:rPr>
          <w:rFonts w:hint="eastAsia" w:ascii="仿宋" w:hAnsi="仿宋" w:eastAsia="仿宋"/>
          <w:b/>
          <w:sz w:val="28"/>
          <w:szCs w:val="28"/>
        </w:rPr>
        <w:t xml:space="preserve">五、</w:t>
      </w:r>
      <w:bookmarkEnd w:id="28"/>
      <w:r>
        <w:rPr>
          <w:rFonts w:hint="eastAsia" w:ascii="仿宋" w:hAnsi="仿宋" w:eastAsia="仿宋"/>
          <w:b/>
          <w:sz w:val="28"/>
          <w:szCs w:val="28"/>
        </w:rPr>
        <w:t xml:space="preserve">项目经理</w:t>
      </w:r>
      <w:r>
        <w:rPr>
          <w:rFonts w:ascii="仿宋" w:hAnsi="仿宋" w:eastAsia="仿宋"/>
          <w:b/>
          <w:sz w:val="28"/>
          <w:szCs w:val="28"/>
        </w:rPr>
      </w:r>
      <w:r/>
    </w:p>
    <w:p>
      <w:pPr>
        <w:pStyle w:val="812"/>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812"/>
        <w:keepLines/>
        <w:keepNext/>
        <w:spacing w:line="560" w:lineRule="atLeast"/>
        <w:rPr>
          <w:rFonts w:ascii="仿宋" w:hAnsi="仿宋" w:eastAsia="仿宋"/>
          <w:b/>
          <w:sz w:val="28"/>
          <w:szCs w:val="28"/>
        </w:rPr>
        <w:outlineLvl w:val="3"/>
      </w:pPr>
      <w:r/>
      <w:bookmarkStart w:id="29" w:name="_Toc351203486"/>
      <w:r>
        <w:rPr>
          <w:rFonts w:hint="eastAsia" w:ascii="仿宋" w:hAnsi="仿宋" w:eastAsia="仿宋"/>
          <w:b/>
          <w:sz w:val="28"/>
          <w:szCs w:val="28"/>
        </w:rPr>
        <w:t xml:space="preserve">六、合同文件构成</w:t>
      </w:r>
      <w:bookmarkEnd w:id="29"/>
      <w:r>
        <w:rPr>
          <w:rFonts w:ascii="仿宋" w:hAnsi="仿宋" w:eastAsia="仿宋"/>
          <w:b/>
          <w:sz w:val="28"/>
          <w:szCs w:val="28"/>
        </w:rPr>
      </w:r>
      <w:r/>
    </w:p>
    <w:p>
      <w:pPr>
        <w:pStyle w:val="812"/>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81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81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rPr>
          <w:rFonts w:ascii="仿宋" w:hAnsi="仿宋" w:eastAsia="仿宋"/>
          <w:sz w:val="28"/>
          <w:szCs w:val="28"/>
        </w:rPr>
      </w:r>
      <w:r/>
    </w:p>
    <w:p>
      <w:pPr>
        <w:pStyle w:val="81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81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81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81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81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81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812"/>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812"/>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812"/>
        <w:keepLines/>
        <w:keepNext/>
        <w:spacing w:line="560" w:lineRule="atLeast"/>
        <w:rPr>
          <w:rFonts w:hint="eastAsia" w:ascii="仿宋" w:hAnsi="仿宋" w:eastAsia="仿宋" w:cs="宋体"/>
          <w:b/>
          <w:sz w:val="28"/>
          <w:szCs w:val="28"/>
        </w:rPr>
        <w:outlineLvl w:val="3"/>
      </w:pPr>
      <w:r/>
      <w:bookmarkStart w:id="30" w:name="_Toc351203487"/>
      <w:r>
        <w:rPr>
          <w:rFonts w:hint="eastAsia" w:ascii="仿宋" w:hAnsi="仿宋" w:eastAsia="仿宋" w:cs="宋体"/>
          <w:b/>
          <w:sz w:val="28"/>
          <w:szCs w:val="28"/>
        </w:rPr>
        <w:t xml:space="preserve">七、承诺</w:t>
      </w:r>
      <w:bookmarkEnd w:id="30"/>
      <w:r>
        <w:rPr>
          <w:rFonts w:hint="eastAsia" w:ascii="仿宋" w:hAnsi="仿宋" w:eastAsia="仿宋" w:cs="宋体"/>
          <w:b/>
          <w:sz w:val="28"/>
          <w:szCs w:val="28"/>
        </w:rPr>
      </w:r>
      <w:r/>
    </w:p>
    <w:p>
      <w:pPr>
        <w:pStyle w:val="812"/>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rPr>
          <w:rFonts w:ascii="仿宋" w:hAnsi="仿宋" w:eastAsia="仿宋"/>
          <w:bCs/>
          <w:sz w:val="28"/>
          <w:szCs w:val="28"/>
        </w:rPr>
      </w:r>
      <w:r/>
    </w:p>
    <w:p>
      <w:pPr>
        <w:pStyle w:val="812"/>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rPr>
          <w:rFonts w:ascii="仿宋" w:hAnsi="仿宋" w:eastAsia="仿宋"/>
          <w:bCs/>
          <w:sz w:val="28"/>
          <w:szCs w:val="28"/>
        </w:rPr>
      </w:r>
      <w:r/>
    </w:p>
    <w:p>
      <w:pPr>
        <w:pStyle w:val="812"/>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31" w:name="_Toc351203488"/>
      <w:r>
        <w:rPr>
          <w:rFonts w:ascii="仿宋" w:hAnsi="仿宋" w:eastAsia="仿宋"/>
          <w:bCs/>
          <w:sz w:val="28"/>
          <w:szCs w:val="28"/>
        </w:rPr>
      </w:r>
      <w:r/>
    </w:p>
    <w:p>
      <w:pPr>
        <w:pStyle w:val="812"/>
        <w:ind w:firstLine="518"/>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31"/>
      <w:r>
        <w:rPr>
          <w:rFonts w:hint="eastAsia" w:ascii="仿宋" w:hAnsi="仿宋" w:eastAsia="仿宋"/>
          <w:bCs/>
          <w:sz w:val="28"/>
          <w:szCs w:val="28"/>
        </w:rPr>
      </w:r>
      <w:r/>
    </w:p>
    <w:p>
      <w:pPr>
        <w:pStyle w:val="812"/>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rPr>
          <w:rFonts w:ascii="仿宋" w:hAnsi="仿宋" w:eastAsia="仿宋"/>
          <w:bCs/>
          <w:sz w:val="28"/>
          <w:szCs w:val="28"/>
        </w:rPr>
      </w:r>
      <w:r/>
    </w:p>
    <w:p>
      <w:pPr>
        <w:pStyle w:val="812"/>
        <w:keepLines/>
        <w:keepNext/>
        <w:spacing w:line="560" w:lineRule="atLeast"/>
        <w:rPr>
          <w:rFonts w:hint="eastAsia" w:ascii="仿宋" w:hAnsi="仿宋" w:eastAsia="仿宋"/>
          <w:b/>
          <w:bCs/>
          <w:sz w:val="28"/>
          <w:szCs w:val="28"/>
        </w:rPr>
        <w:outlineLvl w:val="3"/>
      </w:pPr>
      <w:r/>
      <w:bookmarkStart w:id="32" w:name="_Toc351203489"/>
      <w:r>
        <w:rPr>
          <w:rFonts w:hint="eastAsia" w:ascii="仿宋" w:hAnsi="仿宋" w:eastAsia="仿宋"/>
          <w:b/>
          <w:bCs/>
          <w:sz w:val="28"/>
          <w:szCs w:val="28"/>
        </w:rPr>
        <w:t xml:space="preserve">九、签订时间</w:t>
      </w:r>
      <w:bookmarkEnd w:id="32"/>
      <w:r>
        <w:rPr>
          <w:rFonts w:hint="eastAsia" w:ascii="仿宋" w:hAnsi="仿宋" w:eastAsia="仿宋"/>
          <w:b/>
          <w:bCs/>
          <w:sz w:val="28"/>
          <w:szCs w:val="28"/>
        </w:rPr>
      </w:r>
      <w:r/>
    </w:p>
    <w:p>
      <w:pPr>
        <w:pStyle w:val="812"/>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812"/>
        <w:keepLines/>
        <w:keepNext/>
        <w:spacing w:line="560" w:lineRule="atLeast"/>
        <w:rPr>
          <w:rFonts w:hint="eastAsia" w:ascii="仿宋" w:hAnsi="仿宋" w:eastAsia="仿宋" w:cs="宋体"/>
          <w:b/>
          <w:sz w:val="28"/>
          <w:szCs w:val="28"/>
        </w:rPr>
        <w:outlineLvl w:val="3"/>
      </w:pPr>
      <w:r/>
      <w:bookmarkStart w:id="33" w:name="_Toc351203490"/>
      <w:r>
        <w:rPr>
          <w:rFonts w:hint="eastAsia" w:ascii="仿宋" w:hAnsi="仿宋" w:eastAsia="仿宋" w:cs="宋体"/>
          <w:b/>
          <w:sz w:val="28"/>
          <w:szCs w:val="28"/>
        </w:rPr>
        <w:t xml:space="preserve">十、签订地点</w:t>
      </w:r>
      <w:bookmarkEnd w:id="33"/>
      <w:r>
        <w:rPr>
          <w:rFonts w:hint="eastAsia" w:ascii="仿宋" w:hAnsi="仿宋" w:eastAsia="仿宋" w:cs="宋体"/>
          <w:b/>
          <w:sz w:val="28"/>
          <w:szCs w:val="28"/>
        </w:rPr>
      </w:r>
      <w:r/>
    </w:p>
    <w:p>
      <w:pPr>
        <w:pStyle w:val="812"/>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812"/>
        <w:keepLines/>
        <w:keepNext/>
        <w:spacing w:line="560" w:lineRule="atLeast"/>
        <w:rPr>
          <w:rFonts w:hint="eastAsia" w:ascii="仿宋" w:hAnsi="仿宋" w:eastAsia="仿宋" w:cs="宋体"/>
          <w:b/>
          <w:sz w:val="28"/>
          <w:szCs w:val="28"/>
        </w:rPr>
        <w:outlineLvl w:val="3"/>
      </w:pPr>
      <w:r/>
      <w:bookmarkStart w:id="34" w:name="_Toc351203491"/>
      <w:r>
        <w:rPr>
          <w:rFonts w:hint="eastAsia" w:ascii="仿宋" w:hAnsi="仿宋" w:eastAsia="仿宋" w:cs="宋体"/>
          <w:b/>
          <w:sz w:val="28"/>
          <w:szCs w:val="28"/>
        </w:rPr>
        <w:t xml:space="preserve">十一、补充协议</w:t>
      </w:r>
      <w:bookmarkEnd w:id="34"/>
      <w:r>
        <w:rPr>
          <w:rFonts w:hint="eastAsia" w:ascii="仿宋" w:hAnsi="仿宋" w:eastAsia="仿宋" w:cs="宋体"/>
          <w:b/>
          <w:sz w:val="28"/>
          <w:szCs w:val="28"/>
        </w:rPr>
      </w:r>
      <w:r/>
    </w:p>
    <w:p>
      <w:pPr>
        <w:pStyle w:val="812"/>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812"/>
        <w:keepLines/>
        <w:keepNext/>
        <w:spacing w:line="560" w:lineRule="atLeast"/>
        <w:rPr>
          <w:rFonts w:hint="eastAsia" w:ascii="仿宋" w:hAnsi="仿宋" w:eastAsia="仿宋" w:cs="宋体"/>
          <w:b/>
          <w:sz w:val="28"/>
          <w:szCs w:val="28"/>
        </w:rPr>
        <w:outlineLvl w:val="3"/>
      </w:pPr>
      <w:r/>
      <w:bookmarkStart w:id="35" w:name="_Toc351203492"/>
      <w:r>
        <w:rPr>
          <w:rFonts w:hint="eastAsia" w:ascii="仿宋" w:hAnsi="仿宋" w:eastAsia="仿宋" w:cs="宋体"/>
          <w:b/>
          <w:sz w:val="28"/>
          <w:szCs w:val="28"/>
        </w:rPr>
        <w:t xml:space="preserve">十二、合同生效</w:t>
      </w:r>
      <w:bookmarkEnd w:id="35"/>
      <w:r>
        <w:rPr>
          <w:rFonts w:hint="eastAsia" w:ascii="仿宋" w:hAnsi="仿宋" w:eastAsia="仿宋" w:cs="宋体"/>
          <w:b/>
          <w:sz w:val="28"/>
          <w:szCs w:val="28"/>
        </w:rPr>
      </w:r>
      <w:r/>
    </w:p>
    <w:p>
      <w:pPr>
        <w:pStyle w:val="812"/>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812"/>
        <w:keepLines/>
        <w:keepNext/>
        <w:spacing w:line="560" w:lineRule="atLeast"/>
        <w:rPr>
          <w:rFonts w:hint="eastAsia" w:ascii="仿宋" w:hAnsi="仿宋" w:eastAsia="仿宋" w:cs="宋体"/>
          <w:b/>
          <w:sz w:val="28"/>
          <w:szCs w:val="28"/>
        </w:rPr>
        <w:outlineLvl w:val="3"/>
      </w:pPr>
      <w:r/>
      <w:bookmarkStart w:id="36" w:name="_Toc351203493"/>
      <w:r>
        <w:rPr>
          <w:rFonts w:hint="eastAsia" w:ascii="仿宋" w:hAnsi="仿宋" w:eastAsia="仿宋" w:cs="宋体"/>
          <w:b/>
          <w:sz w:val="28"/>
          <w:szCs w:val="28"/>
        </w:rPr>
        <w:t xml:space="preserve">十三、合同份数</w:t>
      </w:r>
      <w:bookmarkEnd w:id="36"/>
      <w:r>
        <w:rPr>
          <w:rFonts w:hint="eastAsia" w:ascii="仿宋" w:hAnsi="仿宋" w:eastAsia="仿宋" w:cs="宋体"/>
          <w:b/>
          <w:sz w:val="28"/>
          <w:szCs w:val="28"/>
        </w:rPr>
      </w:r>
      <w:r/>
    </w:p>
    <w:p>
      <w:pPr>
        <w:pStyle w:val="812"/>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rPr>
          <w:rFonts w:hint="eastAsia" w:ascii="仿宋" w:hAnsi="仿宋" w:eastAsia="仿宋"/>
          <w:bCs/>
          <w:sz w:val="28"/>
          <w:szCs w:val="28"/>
        </w:rPr>
      </w:r>
      <w:r/>
    </w:p>
    <w:p>
      <w:pPr>
        <w:pStyle w:val="812"/>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ascii="仿宋" w:hAnsi="仿宋" w:eastAsia="仿宋"/>
          <w:sz w:val="28"/>
          <w:szCs w:val="28"/>
        </w:rPr>
      </w:r>
      <w:r/>
    </w:p>
    <w:p>
      <w:pPr>
        <w:pStyle w:val="812"/>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rPr>
          <w:rFonts w:ascii="仿宋" w:hAnsi="仿宋" w:eastAsia="仿宋"/>
          <w:sz w:val="28"/>
          <w:szCs w:val="28"/>
        </w:rPr>
      </w:r>
      <w:r/>
    </w:p>
    <w:p>
      <w:pPr>
        <w:pStyle w:val="812"/>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ascii="仿宋" w:hAnsi="仿宋" w:eastAsia="仿宋"/>
          <w:sz w:val="28"/>
          <w:szCs w:val="28"/>
        </w:rPr>
      </w:r>
      <w:r/>
    </w:p>
    <w:p>
      <w:pPr>
        <w:pStyle w:val="812"/>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12"/>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12"/>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rPr>
          <w:rFonts w:ascii="仿宋" w:hAnsi="仿宋" w:eastAsia="仿宋"/>
          <w:sz w:val="28"/>
          <w:szCs w:val="28"/>
        </w:rPr>
      </w:r>
      <w:r/>
    </w:p>
    <w:p>
      <w:pPr>
        <w:pStyle w:val="812"/>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12"/>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12"/>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12"/>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12"/>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812"/>
        <w:ind w:firstLine="24"/>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color w:val="000000"/>
        </w:rPr>
      </w:r>
      <w:r/>
    </w:p>
    <w:p>
      <w:pPr>
        <w:pStyle w:val="812"/>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812"/>
        <w:ind w:firstLine="24"/>
        <w:jc w:val="center"/>
        <w:rPr>
          <w:rFonts w:ascii="黑体" w:hAnsi="宋体" w:eastAsia="黑体"/>
          <w:b/>
          <w:bCs/>
          <w:color w:val="000000"/>
          <w:sz w:val="28"/>
          <w:szCs w:val="28"/>
        </w:rPr>
      </w:pPr>
      <w:r>
        <w:rPr>
          <w:rFonts w:ascii="黑体" w:hAnsi="宋体" w:eastAsia="黑体"/>
          <w:b/>
          <w:bCs/>
          <w:color w:val="000000"/>
          <w:sz w:val="28"/>
          <w:szCs w:val="28"/>
        </w:rPr>
      </w:r>
      <w:r/>
    </w:p>
    <w:p>
      <w:pPr>
        <w:pStyle w:val="812"/>
        <w:rPr>
          <w:rFonts w:ascii="黑体" w:hAnsi="宋体" w:eastAsia="黑体"/>
          <w:b/>
          <w:bCs/>
          <w:color w:val="000000"/>
          <w:sz w:val="28"/>
          <w:szCs w:val="28"/>
        </w:rPr>
      </w:pPr>
      <w:r>
        <w:rPr>
          <w:rFonts w:ascii="黑体" w:hAnsi="宋体" w:eastAsia="黑体"/>
          <w:b/>
          <w:bCs/>
          <w:color w:val="000000"/>
          <w:sz w:val="28"/>
          <w:szCs w:val="28"/>
        </w:rPr>
      </w:r>
      <w:r/>
    </w:p>
    <w:p>
      <w:pPr>
        <w:pStyle w:val="812"/>
        <w:rPr>
          <w:rFonts w:ascii="黑体" w:hAnsi="宋体" w:eastAsia="黑体"/>
          <w:b/>
          <w:bCs/>
          <w:color w:val="000000"/>
          <w:sz w:val="28"/>
          <w:szCs w:val="28"/>
        </w:rPr>
      </w:pPr>
      <w:r>
        <w:rPr>
          <w:rFonts w:ascii="黑体" w:hAnsi="宋体" w:eastAsia="黑体"/>
          <w:b/>
          <w:bCs/>
          <w:color w:val="000000"/>
          <w:sz w:val="28"/>
          <w:szCs w:val="28"/>
        </w:rPr>
      </w:r>
      <w:r/>
    </w:p>
    <w:p>
      <w:pPr>
        <w:pStyle w:val="812"/>
        <w:rPr>
          <w:rFonts w:ascii="黑体" w:hAnsi="宋体" w:eastAsia="黑体"/>
          <w:b/>
          <w:bCs/>
          <w:color w:val="000000"/>
          <w:sz w:val="28"/>
          <w:szCs w:val="28"/>
        </w:rPr>
      </w:pPr>
      <w:r>
        <w:rPr>
          <w:rFonts w:ascii="黑体" w:hAnsi="宋体" w:eastAsia="黑体"/>
          <w:b/>
          <w:bCs/>
          <w:color w:val="000000"/>
          <w:sz w:val="28"/>
          <w:szCs w:val="28"/>
        </w:rPr>
      </w:r>
      <w:r/>
    </w:p>
    <w:p>
      <w:pPr>
        <w:pStyle w:val="812"/>
        <w:rPr>
          <w:rFonts w:ascii="黑体" w:hAnsi="宋体" w:eastAsia="黑体"/>
          <w:b/>
          <w:bCs/>
          <w:color w:val="000000"/>
          <w:sz w:val="28"/>
          <w:szCs w:val="28"/>
        </w:rPr>
      </w:pPr>
      <w:r>
        <w:rPr>
          <w:rFonts w:ascii="黑体" w:hAnsi="宋体" w:eastAsia="黑体"/>
          <w:b/>
          <w:bCs/>
          <w:color w:val="000000"/>
          <w:sz w:val="28"/>
          <w:szCs w:val="28"/>
        </w:rPr>
      </w:r>
      <w:r/>
    </w:p>
    <w:p>
      <w:pPr>
        <w:pStyle w:val="812"/>
        <w:rPr>
          <w:rFonts w:ascii="黑体" w:hAnsi="宋体" w:eastAsia="黑体"/>
          <w:b/>
          <w:bCs/>
          <w:color w:val="000000"/>
          <w:sz w:val="28"/>
          <w:szCs w:val="28"/>
        </w:rPr>
      </w:pPr>
      <w:r>
        <w:rPr>
          <w:rFonts w:ascii="黑体" w:hAnsi="宋体" w:eastAsia="黑体"/>
          <w:b/>
          <w:bCs/>
          <w:color w:val="000000"/>
          <w:sz w:val="28"/>
          <w:szCs w:val="28"/>
        </w:rPr>
      </w:r>
      <w:r/>
    </w:p>
    <w:p>
      <w:pPr>
        <w:pStyle w:val="812"/>
        <w:rPr>
          <w:rFonts w:ascii="黑体" w:hAnsi="宋体" w:eastAsia="黑体"/>
          <w:b/>
          <w:bCs/>
          <w:color w:val="000000"/>
          <w:sz w:val="28"/>
          <w:szCs w:val="28"/>
        </w:rPr>
      </w:pPr>
      <w:r>
        <w:rPr>
          <w:rFonts w:ascii="黑体" w:hAnsi="宋体" w:eastAsia="黑体"/>
          <w:b/>
          <w:bCs/>
          <w:color w:val="000000"/>
          <w:sz w:val="28"/>
          <w:szCs w:val="28"/>
        </w:rPr>
      </w:r>
      <w:r/>
    </w:p>
    <w:p>
      <w:pPr>
        <w:pStyle w:val="812"/>
        <w:rPr>
          <w:rFonts w:ascii="黑体" w:hAnsi="宋体" w:eastAsia="黑体"/>
          <w:b/>
          <w:bCs/>
          <w:color w:val="000000"/>
          <w:sz w:val="28"/>
          <w:szCs w:val="28"/>
        </w:rPr>
      </w:pPr>
      <w:r>
        <w:rPr>
          <w:rFonts w:ascii="黑体" w:hAnsi="宋体" w:eastAsia="黑体"/>
          <w:b/>
          <w:bCs/>
          <w:color w:val="000000"/>
          <w:sz w:val="28"/>
          <w:szCs w:val="28"/>
        </w:rPr>
      </w:r>
      <w:r/>
    </w:p>
    <w:p>
      <w:pPr>
        <w:pStyle w:val="812"/>
        <w:rPr>
          <w:rFonts w:ascii="黑体" w:hAnsi="宋体" w:eastAsia="黑体"/>
          <w:b/>
          <w:bCs/>
          <w:color w:val="000000"/>
          <w:sz w:val="28"/>
          <w:szCs w:val="28"/>
        </w:rPr>
      </w:pPr>
      <w:r>
        <w:rPr>
          <w:rFonts w:ascii="黑体" w:hAnsi="宋体" w:eastAsia="黑体"/>
          <w:b/>
          <w:bCs/>
          <w:color w:val="000000"/>
          <w:sz w:val="28"/>
          <w:szCs w:val="28"/>
        </w:rPr>
      </w:r>
      <w:r/>
    </w:p>
    <w:p>
      <w:pPr>
        <w:pStyle w:val="812"/>
        <w:ind w:firstLine="24"/>
        <w:jc w:val="center"/>
        <w:rPr>
          <w:rFonts w:ascii="黑体" w:hAnsi="宋体" w:eastAsia="黑体"/>
          <w:b/>
          <w:bCs/>
          <w:color w:val="000000"/>
          <w:sz w:val="28"/>
          <w:szCs w:val="28"/>
        </w:rPr>
      </w:pPr>
      <w:r>
        <w:rPr>
          <w:rFonts w:ascii="黑体" w:hAnsi="宋体" w:eastAsia="黑体"/>
          <w:b/>
          <w:bCs/>
          <w:color w:val="000000"/>
          <w:sz w:val="28"/>
          <w:szCs w:val="28"/>
        </w:rPr>
      </w:r>
      <w:r/>
    </w:p>
    <w:p>
      <w:pPr>
        <w:pStyle w:val="812"/>
        <w:ind w:firstLine="24"/>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812"/>
        <w:ind w:firstLine="24"/>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812"/>
        <w:ind w:firstLine="24"/>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812"/>
        <w:ind w:firstLine="24"/>
        <w:jc w:val="center"/>
        <w:rPr>
          <w:color w:val="000000"/>
        </w:rPr>
      </w:pPr>
      <w:r>
        <w:rPr>
          <w:rFonts w:hint="eastAsia" w:ascii="黑体" w:hAnsi="宋体" w:eastAsia="黑体"/>
          <w:b/>
          <w:bCs/>
          <w:color w:val="000000"/>
          <w:sz w:val="28"/>
          <w:szCs w:val="28"/>
        </w:rPr>
        <w:t xml:space="preserve">十一、谈判响应文件格式</w:t>
      </w:r>
      <w:r>
        <w:rPr>
          <w:color w:val="000000"/>
        </w:rPr>
      </w:r>
      <w:r/>
    </w:p>
    <w:p>
      <w:pPr>
        <w:pStyle w:val="812"/>
        <w:rPr>
          <w:rFonts w:ascii="黑体" w:eastAsia="黑体"/>
          <w:b/>
          <w:bCs/>
          <w:color w:val="000000"/>
          <w:sz w:val="44"/>
        </w:rPr>
      </w:pPr>
      <w:r>
        <w:rPr>
          <w:rFonts w:ascii="黑体" w:eastAsia="黑体"/>
          <w:b/>
          <w:bCs/>
          <w:color w:val="000000"/>
          <w:sz w:val="44"/>
        </w:rPr>
      </w:r>
      <w:r/>
    </w:p>
    <w:p>
      <w:pPr>
        <w:pStyle w:val="812"/>
        <w:rPr>
          <w:rFonts w:ascii="黑体" w:eastAsia="黑体"/>
          <w:b/>
          <w:bCs/>
          <w:color w:val="000000"/>
          <w:sz w:val="44"/>
        </w:rPr>
      </w:pPr>
      <w:r>
        <w:rPr>
          <w:rFonts w:ascii="黑体" w:eastAsia="黑体"/>
          <w:b/>
          <w:bCs/>
          <w:color w:val="000000"/>
          <w:sz w:val="44"/>
        </w:rPr>
      </w:r>
      <w:r/>
    </w:p>
    <w:p>
      <w:pPr>
        <w:pStyle w:val="812"/>
        <w:rPr>
          <w:rFonts w:ascii="黑体" w:eastAsia="黑体"/>
          <w:b/>
          <w:bCs/>
          <w:color w:val="000000"/>
          <w:sz w:val="44"/>
        </w:rPr>
      </w:pPr>
      <w:r>
        <w:rPr>
          <w:rFonts w:ascii="黑体" w:eastAsia="黑体"/>
          <w:b/>
          <w:bCs/>
          <w:color w:val="000000"/>
          <w:sz w:val="44"/>
        </w:rPr>
      </w:r>
      <w:r/>
    </w:p>
    <w:p>
      <w:pPr>
        <w:pStyle w:val="812"/>
        <w:rPr>
          <w:rFonts w:ascii="黑体" w:eastAsia="黑体"/>
          <w:b/>
          <w:bCs/>
          <w:color w:val="000000"/>
          <w:sz w:val="44"/>
        </w:rPr>
      </w:pPr>
      <w:r>
        <w:rPr>
          <w:rFonts w:ascii="黑体" w:eastAsia="黑体"/>
          <w:b/>
          <w:bCs/>
          <w:color w:val="000000"/>
          <w:sz w:val="44"/>
        </w:rPr>
      </w:r>
      <w:r/>
    </w:p>
    <w:p>
      <w:pPr>
        <w:pStyle w:val="812"/>
        <w:jc w:val="center"/>
        <w:rPr>
          <w:rFonts w:ascii="黑体" w:eastAsia="黑体"/>
          <w:b/>
          <w:bCs/>
          <w:color w:val="000000"/>
          <w:sz w:val="44"/>
        </w:rPr>
      </w:pPr>
      <w:r>
        <w:rPr>
          <w:rFonts w:hint="eastAsia" w:ascii="黑体" w:eastAsia="黑体"/>
          <w:b/>
          <w:bCs/>
          <w:color w:val="000000"/>
          <w:sz w:val="44"/>
        </w:rPr>
        <w:t xml:space="preserve">谈判 响 应 文 件</w:t>
      </w:r>
      <w:r>
        <w:rPr>
          <w:rFonts w:ascii="黑体" w:eastAsia="黑体"/>
          <w:b/>
          <w:bCs/>
          <w:color w:val="000000"/>
          <w:sz w:val="44"/>
        </w:rPr>
      </w:r>
      <w:r/>
    </w:p>
    <w:p>
      <w:pPr>
        <w:pStyle w:val="812"/>
        <w:jc w:val="center"/>
        <w:rPr>
          <w:rFonts w:ascii="黑体" w:eastAsia="黑体"/>
          <w:b/>
          <w:bCs/>
          <w:color w:val="000000"/>
          <w:sz w:val="44"/>
        </w:rPr>
      </w:pPr>
      <w:r>
        <w:rPr>
          <w:rFonts w:ascii="黑体" w:eastAsia="黑体"/>
          <w:b/>
          <w:bCs/>
          <w:color w:val="000000"/>
          <w:sz w:val="44"/>
        </w:rPr>
      </w:r>
      <w:r/>
    </w:p>
    <w:p>
      <w:pPr>
        <w:pStyle w:val="812"/>
        <w:rPr>
          <w:rFonts w:ascii="黑体" w:eastAsia="黑体"/>
          <w:b/>
          <w:bCs/>
          <w:color w:val="000000"/>
          <w:sz w:val="44"/>
        </w:rPr>
      </w:pPr>
      <w:r>
        <w:rPr>
          <w:rFonts w:ascii="黑体" w:eastAsia="黑体"/>
          <w:b/>
          <w:bCs/>
          <w:color w:val="000000"/>
          <w:sz w:val="44"/>
        </w:rPr>
      </w:r>
      <w:r/>
    </w:p>
    <w:p>
      <w:pPr>
        <w:pStyle w:val="812"/>
        <w:jc w:val="center"/>
        <w:rPr>
          <w:rFonts w:ascii="黑体" w:eastAsia="黑体"/>
          <w:b/>
          <w:bCs/>
          <w:color w:val="000000"/>
          <w:sz w:val="44"/>
        </w:rPr>
      </w:pPr>
      <w:r>
        <w:rPr>
          <w:rFonts w:ascii="黑体" w:eastAsia="黑体"/>
          <w:b/>
          <w:bCs/>
          <w:color w:val="000000"/>
          <w:sz w:val="44"/>
        </w:rPr>
      </w:r>
      <w:r/>
    </w:p>
    <w:p>
      <w:pPr>
        <w:pStyle w:val="812"/>
        <w:jc w:val="center"/>
        <w:rPr>
          <w:rFonts w:ascii="黑体" w:eastAsia="黑体"/>
          <w:b/>
          <w:bCs/>
          <w:color w:val="000000"/>
          <w:sz w:val="44"/>
        </w:rPr>
      </w:pPr>
      <w:r>
        <w:rPr>
          <w:rFonts w:ascii="黑体" w:eastAsia="黑体"/>
          <w:b/>
          <w:bCs/>
          <w:color w:val="000000"/>
          <w:sz w:val="44"/>
        </w:rPr>
      </w:r>
      <w:r/>
    </w:p>
    <w:p>
      <w:pPr>
        <w:pStyle w:val="812"/>
        <w:jc w:val="center"/>
        <w:rPr>
          <w:rFonts w:ascii="黑体" w:eastAsia="黑体"/>
          <w:b/>
          <w:bCs/>
          <w:color w:val="000000"/>
          <w:sz w:val="44"/>
        </w:rPr>
      </w:pPr>
      <w:r>
        <w:rPr>
          <w:rFonts w:ascii="黑体" w:eastAsia="黑体"/>
          <w:b/>
          <w:bCs/>
          <w:color w:val="000000"/>
          <w:sz w:val="44"/>
        </w:rPr>
      </w:r>
      <w:r/>
    </w:p>
    <w:p>
      <w:pPr>
        <w:pStyle w:val="812"/>
        <w:ind w:firstLine="897"/>
        <w:rPr>
          <w:rFonts w:ascii="楷体" w:hAnsi="楷体" w:eastAsia="楷体"/>
          <w:b/>
          <w:bCs/>
          <w:color w:val="000000"/>
          <w:sz w:val="32"/>
        </w:rPr>
      </w:pPr>
      <w:r>
        <w:rPr>
          <w:rFonts w:hint="eastAsia" w:ascii="楷体" w:hAnsi="楷体" w:eastAsia="楷体"/>
          <w:b/>
          <w:bCs/>
          <w:color w:val="000000"/>
          <w:sz w:val="32"/>
        </w:rPr>
        <w:t xml:space="preserve">项目编号：   </w:t>
      </w:r>
      <w:r>
        <w:rPr>
          <w:rFonts w:ascii="楷体" w:hAnsi="楷体" w:eastAsia="楷体"/>
          <w:b/>
          <w:bCs/>
          <w:color w:val="000000"/>
          <w:sz w:val="32"/>
        </w:rPr>
      </w:r>
      <w:r/>
    </w:p>
    <w:p>
      <w:pPr>
        <w:pStyle w:val="812"/>
        <w:ind w:firstLine="897"/>
        <w:rPr>
          <w:rFonts w:ascii="楷体" w:hAnsi="楷体" w:eastAsia="楷体"/>
          <w:b/>
          <w:bCs/>
          <w:color w:val="000000"/>
          <w:sz w:val="32"/>
        </w:rPr>
      </w:pPr>
      <w:r>
        <w:rPr>
          <w:rFonts w:hint="eastAsia" w:ascii="楷体" w:hAnsi="楷体" w:eastAsia="楷体"/>
          <w:b/>
          <w:bCs/>
          <w:color w:val="000000"/>
          <w:sz w:val="32"/>
        </w:rPr>
        <w:t xml:space="preserve">项目名称：   </w:t>
      </w:r>
      <w:r>
        <w:rPr>
          <w:rFonts w:ascii="楷体" w:hAnsi="楷体" w:eastAsia="楷体"/>
          <w:b/>
          <w:bCs/>
          <w:color w:val="000000"/>
          <w:sz w:val="32"/>
        </w:rPr>
      </w:r>
      <w:r/>
    </w:p>
    <w:p>
      <w:pPr>
        <w:pStyle w:val="812"/>
        <w:ind w:firstLine="897"/>
        <w:rPr>
          <w:rFonts w:ascii="楷体" w:hAnsi="楷体" w:eastAsia="楷体"/>
          <w:b/>
          <w:bCs/>
          <w:color w:val="000000"/>
          <w:sz w:val="28"/>
        </w:rPr>
      </w:pPr>
      <w:r>
        <w:rPr>
          <w:rFonts w:hint="eastAsia" w:ascii="楷体" w:hAnsi="楷体" w:eastAsia="楷体"/>
          <w:b/>
          <w:bCs/>
          <w:color w:val="000000"/>
          <w:sz w:val="32"/>
        </w:rPr>
        <w:t xml:space="preserve">供应商：</w:t>
      </w:r>
      <w:r>
        <w:rPr>
          <w:rFonts w:ascii="楷体" w:hAnsi="楷体" w:eastAsia="楷体"/>
          <w:b/>
          <w:bCs/>
          <w:color w:val="000000"/>
          <w:sz w:val="28"/>
        </w:rPr>
      </w:r>
      <w:r/>
    </w:p>
    <w:p>
      <w:pPr>
        <w:pStyle w:val="812"/>
        <w:rPr>
          <w:rFonts w:hint="eastAsia" w:ascii="楷体_GB2312" w:eastAsia="楷体_GB2312"/>
          <w:b/>
          <w:bCs/>
          <w:color w:val="000000"/>
          <w:sz w:val="24"/>
        </w:rPr>
      </w:pPr>
      <w:r>
        <w:rPr>
          <w:rFonts w:hint="eastAsia" w:ascii="楷体_GB2312" w:eastAsia="楷体_GB2312"/>
          <w:b/>
          <w:bCs/>
          <w:color w:val="000000"/>
          <w:sz w:val="24"/>
        </w:rPr>
      </w:r>
      <w:r/>
    </w:p>
    <w:p>
      <w:pPr>
        <w:pStyle w:val="812"/>
        <w:jc w:val="center"/>
        <w:rPr>
          <w:rFonts w:ascii="楷体_GB2312" w:eastAsia="楷体_GB2312"/>
          <w:b/>
          <w:bCs/>
          <w:color w:val="000000"/>
          <w:sz w:val="24"/>
        </w:rPr>
      </w:pPr>
      <w:r>
        <w:rPr>
          <w:rFonts w:hint="eastAsia" w:ascii="楷体_GB2312" w:eastAsia="楷体_GB2312"/>
          <w:b/>
          <w:bCs/>
          <w:color w:val="000000"/>
          <w:sz w:val="24"/>
        </w:rPr>
        <w:t xml:space="preserve"> </w:t>
      </w:r>
      <w:r>
        <w:rPr>
          <w:rFonts w:ascii="楷体_GB2312" w:eastAsia="楷体_GB2312"/>
          <w:b/>
          <w:bCs/>
          <w:color w:val="000000"/>
          <w:sz w:val="24"/>
        </w:rPr>
      </w:r>
      <w:r/>
    </w:p>
    <w:p>
      <w:pPr>
        <w:pStyle w:val="812"/>
        <w:jc w:val="center"/>
        <w:rPr>
          <w:rFonts w:ascii="楷体_GB2312" w:eastAsia="楷体_GB2312"/>
          <w:b/>
          <w:bCs/>
          <w:color w:val="000000"/>
          <w:sz w:val="24"/>
        </w:rPr>
      </w:pPr>
      <w:r>
        <w:rPr>
          <w:rFonts w:ascii="楷体_GB2312" w:eastAsia="楷体_GB2312"/>
          <w:b/>
          <w:bCs/>
          <w:color w:val="000000"/>
          <w:sz w:val="24"/>
        </w:rPr>
      </w:r>
      <w:r/>
    </w:p>
    <w:p>
      <w:pPr>
        <w:pStyle w:val="812"/>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rPr>
          <w:rFonts w:hint="eastAsia" w:ascii="楷体" w:hAnsi="楷体" w:eastAsia="楷体"/>
          <w:b/>
          <w:bCs/>
          <w:color w:val="000000"/>
          <w:sz w:val="28"/>
        </w:rPr>
      </w:r>
      <w:r/>
    </w:p>
    <w:p>
      <w:pPr>
        <w:pStyle w:val="812"/>
        <w:jc w:val="center"/>
        <w:rPr>
          <w:rFonts w:hint="eastAsia" w:ascii="楷体" w:hAnsi="楷体" w:eastAsia="楷体"/>
          <w:b/>
          <w:bCs/>
          <w:color w:val="000000"/>
          <w:sz w:val="28"/>
        </w:rPr>
      </w:pPr>
      <w:r>
        <w:rPr>
          <w:rFonts w:hint="eastAsia" w:ascii="楷体" w:hAnsi="楷体" w:eastAsia="楷体"/>
          <w:b/>
          <w:bCs/>
          <w:color w:val="000000"/>
          <w:sz w:val="28"/>
        </w:rPr>
      </w:r>
      <w:r/>
    </w:p>
    <w:p>
      <w:pPr>
        <w:pStyle w:val="812"/>
        <w:jc w:val="center"/>
        <w:rPr>
          <w:rFonts w:hint="eastAsia" w:ascii="楷体" w:hAnsi="楷体" w:eastAsia="楷体"/>
          <w:b/>
          <w:bCs/>
          <w:color w:val="000000"/>
          <w:sz w:val="28"/>
        </w:rPr>
      </w:pPr>
      <w:r>
        <w:rPr>
          <w:rFonts w:hint="eastAsia" w:ascii="楷体" w:hAnsi="楷体" w:eastAsia="楷体"/>
          <w:b/>
          <w:bCs/>
          <w:color w:val="000000"/>
          <w:sz w:val="28"/>
        </w:rPr>
      </w:r>
      <w:r/>
    </w:p>
    <w:p>
      <w:pPr>
        <w:pStyle w:val="812"/>
        <w:jc w:val="center"/>
        <w:rPr>
          <w:rFonts w:hint="eastAsia" w:ascii="楷体" w:hAnsi="楷体" w:eastAsia="楷体"/>
          <w:b/>
          <w:bCs/>
          <w:color w:val="000000"/>
          <w:sz w:val="28"/>
        </w:rPr>
      </w:pPr>
      <w:r>
        <w:rPr>
          <w:rFonts w:hint="eastAsia" w:ascii="楷体" w:hAnsi="楷体" w:eastAsia="楷体"/>
          <w:b/>
          <w:bCs/>
          <w:color w:val="000000"/>
          <w:sz w:val="28"/>
        </w:rPr>
      </w:r>
      <w:r/>
    </w:p>
    <w:p>
      <w:pPr>
        <w:pStyle w:val="812"/>
        <w:jc w:val="center"/>
        <w:rPr>
          <w:rFonts w:hint="eastAsia" w:ascii="楷体" w:hAnsi="楷体" w:eastAsia="楷体"/>
          <w:b/>
          <w:bCs/>
          <w:color w:val="000000"/>
          <w:sz w:val="28"/>
        </w:rPr>
      </w:pPr>
      <w:r>
        <w:rPr>
          <w:rFonts w:hint="eastAsia" w:ascii="楷体" w:hAnsi="楷体" w:eastAsia="楷体"/>
          <w:b/>
          <w:bCs/>
          <w:color w:val="000000"/>
          <w:sz w:val="28"/>
        </w:rPr>
      </w:r>
      <w:r/>
    </w:p>
    <w:p>
      <w:pPr>
        <w:pStyle w:val="812"/>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rPr>
          <w:rFonts w:ascii="仿宋_GB2312" w:hAnsi="宋体" w:eastAsia="楷体_GB2312"/>
          <w:b/>
          <w:bCs/>
          <w:color w:val="000000"/>
          <w:sz w:val="32"/>
        </w:rPr>
      </w:r>
      <w:r/>
    </w:p>
    <w:p>
      <w:pPr>
        <w:pStyle w:val="915"/>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915"/>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915"/>
        <w:spacing w:line="360" w:lineRule="auto"/>
        <w:rPr>
          <w:rFonts w:ascii="仿宋" w:hAnsi="仿宋" w:eastAsia="仿宋" w:cs="宋体"/>
          <w:szCs w:val="28"/>
        </w:rPr>
      </w:pPr>
      <w:r>
        <w:rPr>
          <w:rFonts w:ascii="仿宋" w:hAnsi="仿宋" w:eastAsia="仿宋" w:cs="宋体"/>
          <w:szCs w:val="28"/>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trHeight w:val="1163"/>
        </w:trPr>
        <w:tc>
          <w:tcPr>
            <w:tcW w:w="3235" w:type="dxa"/>
            <w:vAlign w:val="center"/>
            <w:textDirection w:val="lrTb"/>
            <w:noWrap w:val="false"/>
          </w:tcPr>
          <w:p>
            <w:pPr>
              <w:pStyle w:val="812"/>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W w:w="2301" w:type="dxa"/>
            <w:vAlign w:val="center"/>
            <w:textDirection w:val="lrTb"/>
            <w:noWrap w:val="false"/>
          </w:tcPr>
          <w:p>
            <w:pPr>
              <w:pStyle w:val="812"/>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W w:w="2916" w:type="dxa"/>
            <w:vAlign w:val="center"/>
            <w:textDirection w:val="lrTb"/>
            <w:noWrap w:val="false"/>
          </w:tcPr>
          <w:p>
            <w:pPr>
              <w:pStyle w:val="812"/>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W w:w="3235" w:type="dxa"/>
            <w:vAlign w:val="center"/>
            <w:textDirection w:val="lrTb"/>
            <w:noWrap w:val="false"/>
          </w:tcPr>
          <w:p>
            <w:pPr>
              <w:pStyle w:val="812"/>
              <w:jc w:val="center"/>
              <w:rPr>
                <w:rFonts w:hint="eastAsia" w:ascii="仿宋" w:hAnsi="仿宋" w:eastAsia="仿宋" w:cs="宋体"/>
                <w:sz w:val="28"/>
                <w:szCs w:val="28"/>
              </w:rPr>
            </w:pPr>
            <w:r>
              <w:rPr>
                <w:rFonts w:hint="eastAsia" w:ascii="仿宋" w:hAnsi="仿宋" w:eastAsia="仿宋" w:cs="宋体"/>
                <w:sz w:val="28"/>
                <w:szCs w:val="28"/>
              </w:rPr>
              <w:t xml:space="preserve">  </w:t>
            </w:r>
            <w:r>
              <w:rPr>
                <w:rFonts w:hint="eastAsia" w:ascii="仿宋" w:hAnsi="仿宋" w:eastAsia="仿宋" w:cs="宋体"/>
                <w:sz w:val="28"/>
                <w:szCs w:val="28"/>
              </w:rPr>
            </w:r>
            <w:r/>
          </w:p>
        </w:tc>
        <w:tc>
          <w:tcPr>
            <w:tcW w:w="2301" w:type="dxa"/>
            <w:vAlign w:val="center"/>
            <w:textDirection w:val="lrTb"/>
            <w:noWrap w:val="false"/>
          </w:tcPr>
          <w:p>
            <w:pPr>
              <w:pStyle w:val="812"/>
              <w:jc w:val="center"/>
              <w:rPr>
                <w:rFonts w:ascii="仿宋" w:hAnsi="仿宋" w:eastAsia="仿宋" w:cs="宋体"/>
                <w:sz w:val="28"/>
                <w:szCs w:val="28"/>
              </w:rPr>
            </w:pPr>
            <w:r>
              <w:rPr>
                <w:rFonts w:hint="eastAsia" w:ascii="仿宋" w:hAnsi="仿宋" w:eastAsia="仿宋" w:cs="宋体"/>
                <w:sz w:val="28"/>
                <w:szCs w:val="28"/>
              </w:rPr>
              <w:t xml:space="preserve">详见响应文件</w:t>
            </w:r>
            <w:r>
              <w:rPr>
                <w:rFonts w:ascii="仿宋" w:hAnsi="仿宋" w:eastAsia="仿宋" w:cs="宋体"/>
                <w:sz w:val="28"/>
                <w:szCs w:val="28"/>
              </w:rPr>
            </w:r>
            <w:r/>
          </w:p>
        </w:tc>
        <w:tc>
          <w:tcPr>
            <w:tcW w:w="2916" w:type="dxa"/>
            <w:vAlign w:val="center"/>
            <w:textDirection w:val="lrTb"/>
            <w:noWrap w:val="false"/>
          </w:tcPr>
          <w:p>
            <w:pPr>
              <w:pStyle w:val="812"/>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W w:w="3235" w:type="dxa"/>
            <w:vAlign w:val="center"/>
            <w:textDirection w:val="lrTb"/>
            <w:noWrap w:val="false"/>
          </w:tcPr>
          <w:p>
            <w:pPr>
              <w:pStyle w:val="812"/>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W w:w="5217" w:type="dxa"/>
            <w:vAlign w:val="center"/>
            <w:textDirection w:val="lrTb"/>
            <w:noWrap w:val="false"/>
          </w:tcPr>
          <w:p>
            <w:pPr>
              <w:pStyle w:val="812"/>
              <w:jc w:val="center"/>
              <w:rPr>
                <w:rFonts w:ascii="仿宋" w:hAnsi="仿宋" w:eastAsia="仿宋" w:cs="宋体"/>
                <w:sz w:val="28"/>
                <w:szCs w:val="28"/>
              </w:rPr>
            </w:pPr>
            <w:r>
              <w:rPr>
                <w:rFonts w:ascii="仿宋" w:hAnsi="仿宋" w:eastAsia="仿宋" w:cs="宋体"/>
                <w:sz w:val="28"/>
                <w:szCs w:val="28"/>
              </w:rPr>
            </w:r>
            <w:r/>
          </w:p>
        </w:tc>
      </w:tr>
    </w:tbl>
    <w:p>
      <w:pPr>
        <w:pStyle w:val="915"/>
        <w:spacing w:line="360" w:lineRule="auto"/>
        <w:rPr>
          <w:rFonts w:ascii="仿宋" w:hAnsi="仿宋" w:eastAsia="仿宋" w:cs="宋体"/>
          <w:szCs w:val="28"/>
        </w:rPr>
      </w:pPr>
      <w:r>
        <w:rPr>
          <w:rFonts w:ascii="仿宋" w:hAnsi="仿宋" w:eastAsia="仿宋" w:cs="宋体"/>
          <w:szCs w:val="28"/>
        </w:rPr>
      </w:r>
      <w:r/>
    </w:p>
    <w:p>
      <w:pPr>
        <w:pStyle w:val="915"/>
        <w:spacing w:line="360" w:lineRule="auto"/>
        <w:rPr>
          <w:rFonts w:ascii="仿宋" w:hAnsi="仿宋" w:eastAsia="仿宋" w:cs="宋体"/>
          <w:szCs w:val="28"/>
        </w:rPr>
      </w:pPr>
      <w:r>
        <w:rPr>
          <w:rFonts w:ascii="仿宋" w:hAnsi="仿宋" w:eastAsia="仿宋" w:cs="宋体"/>
          <w:szCs w:val="28"/>
        </w:rPr>
      </w:r>
      <w:r/>
    </w:p>
    <w:p>
      <w:pPr>
        <w:pStyle w:val="915"/>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915"/>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915"/>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915"/>
        <w:ind w:right="-1052" w:firstLine="480"/>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915"/>
        <w:ind w:firstLine="480"/>
        <w:rPr>
          <w:rFonts w:ascii="仿宋" w:hAnsi="仿宋" w:eastAsia="仿宋" w:cs="宋体"/>
          <w:szCs w:val="28"/>
        </w:rPr>
      </w:pPr>
      <w:r>
        <w:rPr>
          <w:rFonts w:ascii="仿宋" w:hAnsi="仿宋" w:eastAsia="仿宋" w:cs="宋体"/>
          <w:szCs w:val="28"/>
        </w:rPr>
      </w:r>
      <w:r/>
    </w:p>
    <w:p>
      <w:pPr>
        <w:pStyle w:val="915"/>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15"/>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915"/>
        <w:ind w:firstLine="480"/>
        <w:rPr>
          <w:rFonts w:ascii="仿宋" w:hAnsi="仿宋" w:eastAsia="仿宋" w:cs="宋体"/>
          <w:b/>
          <w:bCs/>
          <w:szCs w:val="28"/>
        </w:rPr>
      </w:pPr>
      <w:r>
        <w:rPr>
          <w:rFonts w:hint="eastAsia" w:ascii="仿宋" w:hAnsi="仿宋" w:eastAsia="仿宋" w:cs="宋体"/>
          <w:szCs w:val="28"/>
        </w:rPr>
        <w:t xml:space="preserve">日期：</w:t>
      </w:r>
      <w:r>
        <w:rPr>
          <w:rFonts w:ascii="仿宋" w:hAnsi="仿宋" w:eastAsia="仿宋" w:cs="宋体"/>
          <w:b/>
          <w:bCs/>
          <w:szCs w:val="28"/>
        </w:rPr>
      </w:r>
      <w:r/>
    </w:p>
    <w:p>
      <w:pPr>
        <w:pStyle w:val="915"/>
        <w:ind w:right="29"/>
        <w:rPr>
          <w:rFonts w:ascii="宋体" w:hAnsi="宋体" w:cs="宋体"/>
          <w:sz w:val="24"/>
        </w:rPr>
      </w:pPr>
      <w:r>
        <w:rPr>
          <w:rFonts w:ascii="宋体" w:hAnsi="宋体" w:cs="宋体"/>
          <w:sz w:val="24"/>
        </w:rPr>
      </w:r>
      <w:r/>
    </w:p>
    <w:p>
      <w:pPr>
        <w:pStyle w:val="915"/>
        <w:rPr>
          <w:rFonts w:hint="eastAsia" w:ascii="宋体" w:hAnsi="宋体" w:cs="宋体"/>
        </w:rPr>
      </w:pPr>
      <w:r>
        <w:rPr>
          <w:rFonts w:hint="eastAsia" w:ascii="宋体" w:hAnsi="宋体" w:cs="宋体"/>
        </w:rPr>
      </w:r>
      <w:r/>
    </w:p>
    <w:p>
      <w:pPr>
        <w:pStyle w:val="915"/>
        <w:rPr>
          <w:rFonts w:ascii="宋体" w:hAnsi="宋体" w:cs="宋体"/>
        </w:rPr>
      </w:pPr>
      <w:r>
        <w:rPr>
          <w:rFonts w:ascii="宋体" w:hAnsi="宋体" w:cs="宋体"/>
        </w:rPr>
      </w:r>
      <w:r/>
    </w:p>
    <w:p>
      <w:pPr>
        <w:pStyle w:val="915"/>
        <w:rPr>
          <w:rFonts w:hint="eastAsia" w:ascii="宋体" w:hAnsi="宋体" w:cs="宋体"/>
        </w:rPr>
      </w:pPr>
      <w:r>
        <w:rPr>
          <w:rFonts w:hint="eastAsia" w:ascii="宋体" w:hAnsi="宋体" w:cs="宋体"/>
        </w:rPr>
      </w:r>
      <w:r/>
    </w:p>
    <w:p>
      <w:pPr>
        <w:pStyle w:val="812"/>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rPr>
          <w:rFonts w:ascii="仿宋" w:hAnsi="仿宋" w:eastAsia="仿宋" w:cs="仿宋_GB2312"/>
          <w:b/>
          <w:bCs/>
          <w:sz w:val="44"/>
          <w:szCs w:val="30"/>
        </w:rPr>
      </w:r>
      <w:r/>
    </w:p>
    <w:p>
      <w:pPr>
        <w:pStyle w:val="812"/>
        <w:spacing w:line="400" w:lineRule="exact"/>
        <w:rPr>
          <w:rFonts w:ascii="仿宋" w:hAnsi="仿宋" w:eastAsia="仿宋" w:cs="Verdana"/>
          <w:sz w:val="28"/>
          <w:szCs w:val="28"/>
          <w:u w:val="single"/>
        </w:rPr>
      </w:pPr>
      <w:r>
        <w:rPr>
          <w:rFonts w:ascii="仿宋" w:hAnsi="仿宋" w:eastAsia="仿宋" w:cs="Verdana"/>
          <w:sz w:val="28"/>
          <w:szCs w:val="28"/>
          <w:u w:val="single"/>
        </w:rPr>
      </w:r>
      <w:r/>
    </w:p>
    <w:p>
      <w:pPr>
        <w:pStyle w:val="812"/>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rPr>
          <w:rFonts w:ascii="仿宋" w:hAnsi="仿宋" w:eastAsia="仿宋" w:cs="Verdana"/>
          <w:sz w:val="28"/>
          <w:szCs w:val="28"/>
        </w:rPr>
      </w:r>
      <w:r/>
    </w:p>
    <w:p>
      <w:pPr>
        <w:pStyle w:val="812"/>
        <w:rPr>
          <w:rFonts w:ascii="仿宋" w:hAnsi="仿宋" w:eastAsia="仿宋"/>
          <w:sz w:val="28"/>
          <w:szCs w:val="28"/>
        </w:rPr>
      </w:pPr>
      <w:r>
        <w:rPr>
          <w:rFonts w:ascii="仿宋" w:hAnsi="仿宋" w:eastAsia="仿宋"/>
          <w:sz w:val="28"/>
          <w:szCs w:val="28"/>
        </w:rPr>
        <w:t xml:space="preserve">本公司承诺：</w:t>
      </w:r>
      <w:r>
        <w:rPr>
          <w:rFonts w:ascii="仿宋" w:hAnsi="仿宋" w:eastAsia="仿宋"/>
          <w:sz w:val="28"/>
          <w:szCs w:val="28"/>
        </w:rPr>
      </w:r>
      <w:r/>
    </w:p>
    <w:p>
      <w:pPr>
        <w:pStyle w:val="812"/>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rPr>
          <w:rFonts w:ascii="仿宋" w:hAnsi="仿宋" w:eastAsia="仿宋"/>
          <w:sz w:val="28"/>
          <w:szCs w:val="28"/>
        </w:rPr>
      </w:r>
      <w:r/>
    </w:p>
    <w:p>
      <w:pPr>
        <w:pStyle w:val="812"/>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rPr>
          <w:rFonts w:ascii="仿宋" w:hAnsi="仿宋" w:eastAsia="仿宋"/>
          <w:sz w:val="28"/>
          <w:szCs w:val="28"/>
        </w:rPr>
      </w:r>
      <w:r/>
    </w:p>
    <w:p>
      <w:pPr>
        <w:pStyle w:val="812"/>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812"/>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812"/>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812"/>
        <w:ind w:firstLine="523"/>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812"/>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812"/>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rPr>
          <w:rFonts w:ascii="仿宋" w:hAnsi="仿宋" w:eastAsia="仿宋"/>
          <w:sz w:val="28"/>
          <w:szCs w:val="28"/>
        </w:rPr>
      </w:r>
      <w:r/>
    </w:p>
    <w:p>
      <w:pPr>
        <w:pStyle w:val="812"/>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rPr>
          <w:rFonts w:ascii="仿宋" w:hAnsi="仿宋" w:eastAsia="仿宋"/>
          <w:sz w:val="28"/>
          <w:szCs w:val="28"/>
        </w:rPr>
      </w:r>
      <w:r/>
    </w:p>
    <w:p>
      <w:pPr>
        <w:pStyle w:val="812"/>
        <w:spacing w:line="400" w:lineRule="exact"/>
        <w:rPr>
          <w:rFonts w:ascii="仿宋" w:hAnsi="仿宋" w:eastAsia="仿宋" w:cs="Verdana"/>
          <w:sz w:val="28"/>
          <w:szCs w:val="28"/>
        </w:rPr>
      </w:pPr>
      <w:r>
        <w:rPr>
          <w:rFonts w:ascii="仿宋" w:hAnsi="仿宋" w:eastAsia="仿宋" w:cs="Verdana"/>
          <w:sz w:val="28"/>
          <w:szCs w:val="28"/>
        </w:rPr>
      </w:r>
      <w:r/>
    </w:p>
    <w:p>
      <w:pPr>
        <w:pStyle w:val="812"/>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rPr>
          <w:rFonts w:ascii="仿宋" w:hAnsi="仿宋" w:eastAsia="仿宋" w:cs="Verdana"/>
          <w:sz w:val="28"/>
          <w:szCs w:val="28"/>
        </w:rPr>
      </w:r>
      <w:r/>
    </w:p>
    <w:p>
      <w:pPr>
        <w:pStyle w:val="812"/>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812"/>
        <w:ind w:firstLine="5414"/>
        <w:rPr>
          <w:rFonts w:ascii="仿宋" w:hAnsi="仿宋" w:eastAsia="仿宋"/>
          <w:sz w:val="28"/>
          <w:szCs w:val="28"/>
        </w:rPr>
      </w:pPr>
      <w:r>
        <w:rPr>
          <w:rFonts w:hint="eastAsia" w:ascii="仿宋" w:hAnsi="仿宋" w:eastAsia="仿宋"/>
          <w:sz w:val="28"/>
          <w:szCs w:val="28"/>
        </w:rPr>
        <w:t xml:space="preserve">供应商    （公章）：          </w:t>
      </w:r>
      <w:r>
        <w:rPr>
          <w:rFonts w:ascii="仿宋" w:hAnsi="仿宋" w:eastAsia="仿宋"/>
          <w:sz w:val="28"/>
          <w:szCs w:val="28"/>
        </w:rPr>
      </w:r>
      <w:r/>
    </w:p>
    <w:p>
      <w:pPr>
        <w:pStyle w:val="812"/>
        <w:ind w:firstLine="5414"/>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812"/>
        <w:ind w:firstLine="5414"/>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812"/>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812"/>
        <w:rPr>
          <w:rFonts w:ascii="仿宋" w:hAnsi="仿宋" w:eastAsia="仿宋"/>
          <w:sz w:val="28"/>
          <w:szCs w:val="28"/>
        </w:rPr>
      </w:pPr>
      <w:r>
        <w:rPr>
          <w:rFonts w:ascii="仿宋" w:hAnsi="仿宋" w:eastAsia="仿宋"/>
          <w:sz w:val="28"/>
          <w:szCs w:val="28"/>
        </w:rPr>
      </w:r>
      <w:r/>
    </w:p>
    <w:p>
      <w:pPr>
        <w:pStyle w:val="812"/>
        <w:rPr>
          <w:rFonts w:ascii="仿宋" w:hAnsi="仿宋" w:eastAsia="仿宋"/>
          <w:sz w:val="28"/>
          <w:szCs w:val="28"/>
        </w:rPr>
      </w:pPr>
      <w:r>
        <w:rPr>
          <w:rFonts w:ascii="仿宋" w:hAnsi="仿宋" w:eastAsia="仿宋"/>
          <w:sz w:val="28"/>
          <w:szCs w:val="28"/>
        </w:rPr>
      </w:r>
      <w:r/>
    </w:p>
    <w:p>
      <w:pPr>
        <w:pStyle w:val="812"/>
        <w:rPr>
          <w:rFonts w:hint="eastAsia" w:ascii="仿宋" w:hAnsi="仿宋" w:eastAsia="仿宋"/>
          <w:sz w:val="28"/>
          <w:szCs w:val="28"/>
        </w:rPr>
      </w:pPr>
      <w:r>
        <w:rPr>
          <w:rFonts w:hint="eastAsia" w:ascii="仿宋" w:hAnsi="仿宋" w:eastAsia="仿宋"/>
          <w:sz w:val="28"/>
          <w:szCs w:val="28"/>
        </w:rPr>
      </w:r>
      <w:r/>
    </w:p>
    <w:p>
      <w:pPr>
        <w:pStyle w:val="812"/>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915"/>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rPr>
          <w:rFonts w:ascii="仿宋" w:hAnsi="仿宋" w:eastAsia="仿宋" w:cs="宋体"/>
          <w:szCs w:val="28"/>
        </w:rPr>
      </w:r>
      <w:r/>
    </w:p>
    <w:p>
      <w:pPr>
        <w:pStyle w:val="915"/>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ascii="仿宋" w:hAnsi="仿宋" w:eastAsia="仿宋" w:cs="宋体"/>
          <w:szCs w:val="28"/>
        </w:rPr>
      </w:r>
      <w:r/>
    </w:p>
    <w:p>
      <w:pPr>
        <w:pStyle w:val="915"/>
        <w:spacing w:line="0" w:lineRule="atLeast"/>
        <w:rPr>
          <w:rFonts w:ascii="仿宋" w:hAnsi="仿宋" w:eastAsia="仿宋" w:cs="宋体"/>
          <w:szCs w:val="28"/>
        </w:rPr>
      </w:pPr>
      <w:r>
        <w:rPr>
          <w:rFonts w:ascii="仿宋" w:hAnsi="仿宋" w:eastAsia="仿宋" w:cs="宋体"/>
          <w:szCs w:val="28"/>
        </w:rPr>
      </w:r>
      <w:r/>
    </w:p>
    <w:tbl>
      <w:tblPr>
        <w:tblW w:w="5000" w:type="pct"/>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W w:w="464" w:type="dxa"/>
            <w:vAlign w:val="top"/>
            <w:textDirection w:val="lrTb"/>
            <w:noWrap w:val="false"/>
          </w:tcPr>
          <w:p>
            <w:pPr>
              <w:pStyle w:val="915"/>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W w:w="504" w:type="dxa"/>
            <w:vAlign w:val="top"/>
            <w:textDirection w:val="lrTb"/>
            <w:noWrap w:val="false"/>
          </w:tcPr>
          <w:p>
            <w:pPr>
              <w:pStyle w:val="915"/>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W w:w="1395" w:type="dxa"/>
            <w:vAlign w:val="top"/>
            <w:textDirection w:val="lrTb"/>
            <w:noWrap w:val="false"/>
          </w:tcPr>
          <w:p>
            <w:pPr>
              <w:pStyle w:val="915"/>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rPr>
                <w:rFonts w:ascii="仿宋" w:hAnsi="仿宋" w:eastAsia="仿宋" w:cs="宋体"/>
                <w:caps/>
                <w:szCs w:val="28"/>
              </w:rPr>
            </w:r>
            <w:r/>
          </w:p>
        </w:tc>
        <w:tc>
          <w:tcPr>
            <w:tcW w:w="823" w:type="dxa"/>
            <w:vAlign w:val="top"/>
            <w:textDirection w:val="lrTb"/>
            <w:noWrap w:val="false"/>
          </w:tcPr>
          <w:p>
            <w:pPr>
              <w:pStyle w:val="915"/>
              <w:jc w:val="center"/>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W w:w="706" w:type="dxa"/>
            <w:vAlign w:val="top"/>
            <w:textDirection w:val="lrTb"/>
            <w:noWrap w:val="false"/>
          </w:tcPr>
          <w:p>
            <w:pPr>
              <w:pStyle w:val="915"/>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W w:w="1109" w:type="dxa"/>
            <w:vAlign w:val="top"/>
            <w:textDirection w:val="lrTb"/>
            <w:noWrap w:val="false"/>
          </w:tcPr>
          <w:p>
            <w:pPr>
              <w:pStyle w:val="915"/>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W w:w="464" w:type="dxa"/>
            <w:vAlign w:val="center"/>
            <w:textDirection w:val="lrTb"/>
            <w:noWrap w:val="false"/>
          </w:tcPr>
          <w:p>
            <w:pPr>
              <w:pStyle w:val="915"/>
              <w:jc w:val="center"/>
              <w:rPr>
                <w:rFonts w:ascii="仿宋" w:hAnsi="仿宋" w:eastAsia="仿宋" w:cs="宋体"/>
                <w:caps/>
                <w:szCs w:val="28"/>
              </w:rPr>
            </w:pPr>
            <w:r>
              <w:rPr>
                <w:rFonts w:ascii="仿宋" w:hAnsi="仿宋" w:eastAsia="仿宋" w:cs="宋体"/>
                <w:caps/>
                <w:szCs w:val="28"/>
              </w:rPr>
            </w:r>
            <w:r/>
          </w:p>
        </w:tc>
        <w:tc>
          <w:tcPr>
            <w:tcW w:w="504" w:type="dxa"/>
            <w:vAlign w:val="center"/>
            <w:textDirection w:val="lrTb"/>
            <w:noWrap w:val="false"/>
          </w:tcPr>
          <w:p>
            <w:pPr>
              <w:pStyle w:val="915"/>
              <w:jc w:val="center"/>
              <w:rPr>
                <w:rFonts w:ascii="仿宋" w:hAnsi="仿宋" w:eastAsia="仿宋" w:cs="宋体"/>
                <w:caps/>
                <w:szCs w:val="28"/>
              </w:rPr>
            </w:pPr>
            <w:r>
              <w:rPr>
                <w:rFonts w:ascii="仿宋" w:hAnsi="仿宋" w:eastAsia="仿宋" w:cs="宋体"/>
                <w:caps/>
                <w:szCs w:val="28"/>
              </w:rPr>
            </w:r>
            <w:r/>
          </w:p>
        </w:tc>
        <w:tc>
          <w:tcPr>
            <w:tcW w:w="1395" w:type="dxa"/>
            <w:vAlign w:val="center"/>
            <w:textDirection w:val="lrTb"/>
            <w:noWrap w:val="false"/>
          </w:tcPr>
          <w:p>
            <w:pPr>
              <w:pStyle w:val="915"/>
              <w:jc w:val="center"/>
              <w:rPr>
                <w:rFonts w:ascii="仿宋" w:hAnsi="仿宋" w:eastAsia="仿宋" w:cs="宋体"/>
                <w:caps/>
                <w:szCs w:val="28"/>
              </w:rPr>
            </w:pPr>
            <w:r>
              <w:rPr>
                <w:rFonts w:ascii="仿宋" w:hAnsi="仿宋" w:eastAsia="仿宋" w:cs="宋体"/>
                <w:caps/>
                <w:szCs w:val="28"/>
              </w:rPr>
            </w:r>
            <w:r/>
          </w:p>
        </w:tc>
        <w:tc>
          <w:tcPr>
            <w:tcW w:w="823" w:type="dxa"/>
            <w:vAlign w:val="center"/>
            <w:textDirection w:val="lrTb"/>
            <w:noWrap w:val="false"/>
          </w:tcPr>
          <w:p>
            <w:pPr>
              <w:pStyle w:val="915"/>
              <w:jc w:val="center"/>
              <w:rPr>
                <w:rFonts w:ascii="仿宋" w:hAnsi="仿宋" w:eastAsia="仿宋" w:cs="宋体"/>
                <w:caps/>
                <w:szCs w:val="28"/>
              </w:rPr>
            </w:pPr>
            <w:r>
              <w:rPr>
                <w:rFonts w:ascii="仿宋" w:hAnsi="仿宋" w:eastAsia="仿宋" w:cs="宋体"/>
                <w:caps/>
                <w:szCs w:val="28"/>
              </w:rPr>
            </w:r>
            <w:r/>
          </w:p>
        </w:tc>
        <w:tc>
          <w:tcPr>
            <w:tcW w:w="706" w:type="dxa"/>
            <w:vAlign w:val="center"/>
            <w:textDirection w:val="lrTb"/>
            <w:noWrap w:val="false"/>
          </w:tcPr>
          <w:p>
            <w:pPr>
              <w:pStyle w:val="915"/>
              <w:jc w:val="center"/>
              <w:rPr>
                <w:rFonts w:ascii="仿宋" w:hAnsi="仿宋" w:eastAsia="仿宋" w:cs="宋体"/>
                <w:caps/>
                <w:szCs w:val="28"/>
              </w:rPr>
            </w:pPr>
            <w:r>
              <w:rPr>
                <w:rFonts w:ascii="仿宋" w:hAnsi="仿宋" w:eastAsia="仿宋" w:cs="宋体"/>
                <w:caps/>
                <w:szCs w:val="28"/>
              </w:rPr>
            </w:r>
            <w:r/>
          </w:p>
        </w:tc>
        <w:tc>
          <w:tcPr>
            <w:tcW w:w="1109" w:type="dxa"/>
            <w:vAlign w:val="center"/>
            <w:textDirection w:val="lrTb"/>
            <w:noWrap w:val="false"/>
          </w:tcPr>
          <w:p>
            <w:pPr>
              <w:pStyle w:val="915"/>
              <w:jc w:val="center"/>
              <w:rPr>
                <w:rFonts w:ascii="仿宋" w:hAnsi="仿宋" w:eastAsia="仿宋" w:cs="宋体"/>
                <w:caps/>
                <w:szCs w:val="28"/>
              </w:rPr>
            </w:pPr>
            <w:r>
              <w:rPr>
                <w:rFonts w:ascii="仿宋" w:hAnsi="仿宋" w:eastAsia="仿宋" w:cs="宋体"/>
                <w:caps/>
                <w:szCs w:val="28"/>
              </w:rPr>
            </w:r>
            <w:r/>
          </w:p>
        </w:tc>
      </w:tr>
      <w:tr>
        <w:trPr>
          <w:trHeight w:val="794"/>
        </w:trPr>
        <w:tc>
          <w:tcPr>
            <w:tcW w:w="464"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504"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1395"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823"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706"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1109"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r>
      <w:tr>
        <w:trPr>
          <w:trHeight w:val="794"/>
        </w:trPr>
        <w:tc>
          <w:tcPr>
            <w:tcW w:w="464"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504"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1395"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823"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706"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1109"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r>
      <w:tr>
        <w:trPr>
          <w:trHeight w:val="794"/>
        </w:trPr>
        <w:tc>
          <w:tcPr>
            <w:tcW w:w="464"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504"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1395"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823"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706"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1109"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r>
      <w:tr>
        <w:trPr>
          <w:trHeight w:val="794"/>
        </w:trPr>
        <w:tc>
          <w:tcPr>
            <w:tcW w:w="464"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504"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1395"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823"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706"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1109"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r>
      <w:tr>
        <w:trPr>
          <w:trHeight w:val="794"/>
        </w:trPr>
        <w:tc>
          <w:tcPr>
            <w:tcW w:w="464"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504"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1395"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823"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706"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W w:w="1109" w:type="dxa"/>
            <w:vAlign w:val="top"/>
            <w:textDirection w:val="lrTb"/>
            <w:noWrap w:val="false"/>
          </w:tcPr>
          <w:p>
            <w:pPr>
              <w:pStyle w:val="915"/>
              <w:rPr>
                <w:rFonts w:ascii="仿宋" w:hAnsi="仿宋" w:eastAsia="仿宋" w:cs="宋体"/>
                <w:szCs w:val="28"/>
              </w:rPr>
            </w:pPr>
            <w:r>
              <w:rPr>
                <w:rFonts w:ascii="仿宋" w:hAnsi="仿宋" w:eastAsia="仿宋" w:cs="宋体"/>
                <w:szCs w:val="28"/>
              </w:rPr>
            </w:r>
            <w:r/>
          </w:p>
        </w:tc>
      </w:tr>
    </w:tbl>
    <w:p>
      <w:pPr>
        <w:pStyle w:val="915"/>
        <w:rPr>
          <w:rFonts w:ascii="仿宋" w:hAnsi="仿宋" w:eastAsia="仿宋" w:cs="宋体"/>
          <w:szCs w:val="28"/>
          <w:u w:val="single"/>
        </w:rPr>
      </w:pPr>
      <w:r>
        <w:rPr>
          <w:rFonts w:ascii="仿宋" w:hAnsi="仿宋" w:eastAsia="仿宋" w:cs="宋体"/>
          <w:szCs w:val="28"/>
          <w:u w:val="single"/>
        </w:rPr>
      </w:r>
      <w:r/>
    </w:p>
    <w:p>
      <w:pPr>
        <w:pStyle w:val="915"/>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rPr>
          <w:rFonts w:ascii="仿宋" w:hAnsi="仿宋" w:eastAsia="仿宋" w:cs="宋体"/>
          <w:szCs w:val="28"/>
        </w:rPr>
      </w:r>
      <w:r/>
    </w:p>
    <w:p>
      <w:pPr>
        <w:pStyle w:val="915"/>
        <w:rPr>
          <w:rFonts w:ascii="仿宋" w:hAnsi="仿宋" w:eastAsia="仿宋" w:cs="宋体"/>
          <w:szCs w:val="28"/>
        </w:rPr>
      </w:pPr>
      <w:r>
        <w:rPr>
          <w:rFonts w:ascii="仿宋" w:hAnsi="仿宋" w:eastAsia="仿宋" w:cs="宋体"/>
          <w:szCs w:val="28"/>
        </w:rPr>
      </w:r>
      <w:r/>
    </w:p>
    <w:p>
      <w:pPr>
        <w:pStyle w:val="915"/>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15"/>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915"/>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812"/>
        <w:rPr>
          <w:rFonts w:hint="eastAsia" w:ascii="楷体" w:hAnsi="楷体" w:eastAsia="楷体"/>
          <w:b/>
          <w:color w:val="000000"/>
          <w:sz w:val="32"/>
        </w:rPr>
      </w:pPr>
      <w:r>
        <w:rPr>
          <w:rFonts w:hint="eastAsia" w:ascii="楷体" w:hAnsi="楷体" w:eastAsia="楷体"/>
          <w:b/>
          <w:color w:val="000000"/>
          <w:sz w:val="32"/>
        </w:rPr>
      </w:r>
      <w:r/>
    </w:p>
    <w:p>
      <w:pPr>
        <w:pStyle w:val="812"/>
        <w:rPr>
          <w:rFonts w:hint="eastAsia" w:ascii="楷体" w:hAnsi="楷体" w:eastAsia="楷体"/>
          <w:b/>
          <w:color w:val="000000"/>
          <w:sz w:val="32"/>
        </w:rPr>
      </w:pPr>
      <w:r>
        <w:rPr>
          <w:rFonts w:hint="eastAsia" w:ascii="楷体" w:hAnsi="楷体" w:eastAsia="楷体"/>
          <w:b/>
          <w:color w:val="000000"/>
          <w:sz w:val="32"/>
        </w:rPr>
      </w:r>
      <w:r/>
    </w:p>
    <w:p>
      <w:pPr>
        <w:pStyle w:val="812"/>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rPr>
          <w:rFonts w:ascii="仿宋_GB2312" w:eastAsia="楷体_GB2312"/>
          <w:b/>
          <w:color w:val="000000"/>
          <w:sz w:val="24"/>
        </w:rPr>
      </w:r>
      <w:r/>
    </w:p>
    <w:p>
      <w:pPr>
        <w:pStyle w:val="812"/>
        <w:spacing w:line="360" w:lineRule="exact"/>
        <w:rPr>
          <w:rFonts w:ascii="仿宋_GB2312" w:eastAsia="仿宋_GB2312"/>
          <w:color w:val="000000"/>
          <w:sz w:val="52"/>
        </w:rPr>
      </w:pPr>
      <w:r>
        <w:rPr>
          <w:rFonts w:ascii="仿宋_GB2312" w:eastAsia="仿宋_GB2312"/>
          <w:color w:val="000000"/>
          <w:sz w:val="52"/>
        </w:rPr>
      </w:r>
      <w:r/>
    </w:p>
    <w:p>
      <w:pPr>
        <w:pStyle w:val="812"/>
        <w:spacing w:line="360" w:lineRule="exact"/>
        <w:rPr>
          <w:rFonts w:ascii="仿宋_GB2312" w:eastAsia="仿宋_GB2312"/>
          <w:color w:val="000000"/>
          <w:sz w:val="52"/>
        </w:rPr>
      </w:pPr>
      <w:r>
        <w:rPr>
          <w:rFonts w:ascii="仿宋_GB2312" w:eastAsia="仿宋_GB2312"/>
          <w:color w:val="000000"/>
          <w:sz w:val="52"/>
        </w:rPr>
      </w:r>
      <w:r/>
    </w:p>
    <w:p>
      <w:pPr>
        <w:pStyle w:val="812"/>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泰州丰华项目管理有限公司：</w:t>
      </w:r>
      <w:r>
        <w:rPr>
          <w:rFonts w:ascii="楷体" w:hAnsi="楷体" w:eastAsia="楷体"/>
          <w:b/>
          <w:bCs/>
          <w:color w:val="000000"/>
          <w:sz w:val="28"/>
          <w:szCs w:val="28"/>
        </w:rPr>
      </w:r>
      <w:r/>
    </w:p>
    <w:p>
      <w:pPr>
        <w:pStyle w:val="812"/>
        <w:spacing w:line="480" w:lineRule="auto"/>
        <w:rPr>
          <w:rFonts w:ascii="仿宋" w:hAnsi="仿宋" w:eastAsia="仿宋"/>
          <w:b/>
          <w:bCs/>
          <w:color w:val="000000"/>
          <w:sz w:val="28"/>
          <w:szCs w:val="28"/>
        </w:rPr>
      </w:pPr>
      <w:r>
        <w:rPr>
          <w:rFonts w:ascii="仿宋" w:hAnsi="仿宋" w:eastAsia="仿宋"/>
          <w:b/>
          <w:bCs/>
          <w:color w:val="000000"/>
          <w:sz w:val="28"/>
          <w:szCs w:val="28"/>
        </w:rPr>
      </w:r>
      <w:r/>
    </w:p>
    <w:p>
      <w:pPr>
        <w:pStyle w:val="812"/>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rPr>
          <w:rFonts w:ascii="仿宋" w:hAnsi="仿宋" w:eastAsia="仿宋"/>
          <w:color w:val="000000"/>
          <w:sz w:val="28"/>
          <w:szCs w:val="28"/>
        </w:rPr>
      </w:r>
      <w:r/>
    </w:p>
    <w:p>
      <w:pPr>
        <w:pStyle w:val="812"/>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rPr>
          <w:rFonts w:ascii="仿宋" w:hAnsi="仿宋" w:eastAsia="仿宋"/>
          <w:color w:val="000000"/>
          <w:sz w:val="28"/>
          <w:szCs w:val="28"/>
        </w:rPr>
      </w:r>
      <w:r/>
    </w:p>
    <w:p>
      <w:pPr>
        <w:pStyle w:val="812"/>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rPr>
          <w:rFonts w:ascii="仿宋" w:hAnsi="仿宋" w:eastAsia="仿宋"/>
          <w:color w:val="000000"/>
          <w:sz w:val="28"/>
          <w:szCs w:val="28"/>
        </w:rPr>
      </w:r>
      <w:r/>
    </w:p>
    <w:p>
      <w:pPr>
        <w:pStyle w:val="812"/>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812"/>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812"/>
        <w:spacing w:line="660" w:lineRule="exact"/>
        <w:rPr>
          <w:rFonts w:ascii="仿宋_GB2312" w:eastAsia="仿宋_GB2312"/>
          <w:color w:val="000000"/>
          <w:sz w:val="28"/>
          <w:szCs w:val="28"/>
        </w:rPr>
      </w:pPr>
      <w:r>
        <w:rPr>
          <w:rFonts w:ascii="仿宋_GB2312" w:eastAsia="仿宋_GB2312"/>
          <w:color w:val="000000"/>
          <w:sz w:val="28"/>
          <w:szCs w:val="28"/>
        </w:rPr>
      </w:r>
      <w:r/>
    </w:p>
    <w:p>
      <w:pPr>
        <w:pStyle w:val="812"/>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rPr>
          <w:rFonts w:ascii="仿宋" w:hAnsi="仿宋" w:eastAsia="仿宋"/>
          <w:color w:val="000000"/>
          <w:sz w:val="28"/>
          <w:szCs w:val="28"/>
        </w:rPr>
      </w:r>
      <w:r/>
    </w:p>
    <w:p>
      <w:pPr>
        <w:pStyle w:val="812"/>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812"/>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rPr>
          <w:rFonts w:ascii="仿宋" w:hAnsi="仿宋" w:eastAsia="仿宋"/>
          <w:color w:val="000000"/>
          <w:sz w:val="28"/>
          <w:szCs w:val="28"/>
        </w:rPr>
      </w:r>
      <w:r/>
    </w:p>
    <w:p>
      <w:pPr>
        <w:pStyle w:val="812"/>
        <w:spacing w:line="660" w:lineRule="exact"/>
        <w:rPr>
          <w:rFonts w:ascii="仿宋" w:hAnsi="仿宋" w:eastAsia="仿宋"/>
          <w:color w:val="000000"/>
          <w:sz w:val="28"/>
          <w:szCs w:val="28"/>
        </w:rPr>
      </w:pPr>
      <w:r>
        <w:rPr>
          <w:rFonts w:ascii="仿宋" w:hAnsi="仿宋" w:eastAsia="仿宋"/>
          <w:color w:val="000000"/>
          <w:sz w:val="28"/>
          <w:szCs w:val="28"/>
        </w:rPr>
      </w:r>
      <w:r/>
    </w:p>
    <w:p>
      <w:pPr>
        <w:pStyle w:val="812"/>
        <w:spacing w:line="660" w:lineRule="exact"/>
        <w:rPr>
          <w:rFonts w:ascii="仿宋_GB2312" w:eastAsia="仿宋_GB2312"/>
          <w:color w:val="000000"/>
          <w:sz w:val="28"/>
          <w:szCs w:val="28"/>
        </w:rPr>
      </w:pPr>
      <w:r>
        <w:rPr>
          <w:rFonts w:ascii="仿宋_GB2312" w:eastAsia="仿宋_GB2312"/>
          <w:color w:val="000000"/>
          <w:sz w:val="28"/>
          <w:szCs w:val="28"/>
        </w:rPr>
      </w:r>
      <w:r/>
    </w:p>
    <w:p>
      <w:pPr>
        <w:pStyle w:val="812"/>
        <w:spacing w:line="660" w:lineRule="exact"/>
        <w:rPr>
          <w:rFonts w:ascii="仿宋_GB2312" w:eastAsia="仿宋_GB2312"/>
          <w:color w:val="000000"/>
          <w:sz w:val="28"/>
          <w:szCs w:val="28"/>
        </w:rPr>
      </w:pPr>
      <w:r>
        <w:rPr>
          <w:rFonts w:ascii="仿宋_GB2312" w:eastAsia="仿宋_GB2312"/>
          <w:color w:val="000000"/>
          <w:sz w:val="28"/>
          <w:szCs w:val="28"/>
        </w:rPr>
      </w:r>
      <w:r/>
    </w:p>
    <w:p>
      <w:pPr>
        <w:pStyle w:val="866"/>
        <w:ind w:firstLine="0"/>
        <w:spacing w:line="240" w:lineRule="auto"/>
        <w:rPr>
          <w:rFonts w:ascii="楷体" w:hAnsi="楷体" w:eastAsia="楷体"/>
          <w:bCs w:val="0"/>
          <w:color w:val="000000"/>
          <w:sz w:val="32"/>
        </w:rPr>
      </w:pPr>
      <w:r>
        <w:rPr>
          <w:rFonts w:ascii="楷体" w:hAnsi="楷体" w:eastAsia="楷体"/>
          <w:bCs w:val="0"/>
          <w:color w:val="000000"/>
          <w:sz w:val="32"/>
        </w:rPr>
      </w:r>
      <w:r/>
    </w:p>
    <w:p>
      <w:pPr>
        <w:pStyle w:val="812"/>
        <w:rPr>
          <w:rFonts w:hint="eastAsia"/>
        </w:rPr>
      </w:pPr>
      <w:r>
        <w:rPr>
          <w:rFonts w:hint="eastAsia"/>
        </w:rPr>
      </w:r>
      <w:r/>
    </w:p>
    <w:p>
      <w:pPr>
        <w:pStyle w:val="812"/>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rPr>
          <w:rFonts w:ascii="宋体" w:hAnsi="宋体"/>
          <w:b/>
          <w:color w:val="000000"/>
          <w:sz w:val="32"/>
          <w:szCs w:val="32"/>
        </w:rPr>
      </w:r>
      <w:r/>
    </w:p>
    <w:p>
      <w:pPr>
        <w:pStyle w:val="812"/>
        <w:jc w:val="center"/>
        <w:spacing w:line="360" w:lineRule="auto"/>
        <w:rPr>
          <w:rFonts w:ascii="宋体" w:hAnsi="宋体"/>
          <w:b/>
          <w:color w:val="000000"/>
          <w:sz w:val="32"/>
          <w:szCs w:val="32"/>
        </w:rPr>
      </w:pPr>
      <w:r>
        <w:rPr>
          <w:rFonts w:ascii="宋体" w:hAnsi="宋体"/>
          <w:b/>
          <w:color w:val="000000"/>
          <w:sz w:val="32"/>
          <w:szCs w:val="32"/>
        </w:rPr>
      </w:r>
      <w:r/>
    </w:p>
    <w:p>
      <w:pPr>
        <w:pStyle w:val="812"/>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12"/>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812"/>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812"/>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ascii="仿宋" w:hAnsi="仿宋" w:eastAsia="仿宋"/>
          <w:color w:val="000000"/>
          <w:sz w:val="28"/>
          <w:szCs w:val="28"/>
        </w:rPr>
      </w:r>
      <w:r/>
    </w:p>
    <w:p>
      <w:pPr>
        <w:pStyle w:val="812"/>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812"/>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812"/>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rPr>
          <w:rFonts w:ascii="仿宋" w:hAnsi="仿宋" w:eastAsia="仿宋"/>
          <w:color w:val="000000"/>
          <w:sz w:val="28"/>
          <w:szCs w:val="28"/>
        </w:rPr>
      </w:r>
      <w:r/>
    </w:p>
    <w:p>
      <w:pPr>
        <w:pStyle w:val="812"/>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812"/>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812"/>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812"/>
        <w:jc w:val="left"/>
        <w:spacing w:line="360" w:lineRule="auto"/>
        <w:rPr>
          <w:rFonts w:ascii="宋体" w:hAnsi="宋体"/>
          <w:b/>
          <w:bCs/>
          <w:color w:val="000000"/>
          <w:sz w:val="32"/>
          <w:szCs w:val="32"/>
        </w:rPr>
      </w:pPr>
      <w:r>
        <w:rPr>
          <w:rFonts w:ascii="宋体" w:hAnsi="宋体"/>
          <w:b/>
          <w:bCs/>
          <w:color w:val="000000"/>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66"/>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866"/>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rPr>
          <w:b w:val="0"/>
          <w:color w:val="000000"/>
          <w:sz w:val="44"/>
          <w:szCs w:val="44"/>
        </w:rPr>
      </w:r>
      <w:r/>
    </w:p>
    <w:p>
      <w:pPr>
        <w:pStyle w:val="812"/>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pStyle w:val="812"/>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812"/>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rPr>
          <w:rFonts w:ascii="仿宋" w:hAnsi="仿宋" w:eastAsia="仿宋"/>
          <w:color w:val="000000"/>
          <w:sz w:val="28"/>
          <w:szCs w:val="28"/>
        </w:rPr>
      </w:r>
      <w:r/>
    </w:p>
    <w:p>
      <w:pPr>
        <w:pStyle w:val="812"/>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r>
      <w:r/>
    </w:p>
    <w:p>
      <w:pPr>
        <w:pStyle w:val="812"/>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812"/>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812"/>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812"/>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812"/>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812"/>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812"/>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812"/>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812"/>
        <w:spacing w:line="560" w:lineRule="exact"/>
        <w:rPr>
          <w:rFonts w:ascii="仿宋" w:hAnsi="仿宋" w:eastAsia="仿宋"/>
          <w:color w:val="000000"/>
          <w:sz w:val="32"/>
          <w:szCs w:val="32"/>
        </w:rPr>
      </w:pPr>
      <w:r>
        <w:rPr>
          <w:rFonts w:ascii="仿宋" w:hAnsi="仿宋" w:eastAsia="仿宋"/>
          <w:color w:val="000000"/>
          <w:sz w:val="32"/>
          <w:szCs w:val="32"/>
        </w:rPr>
      </w:r>
      <w:r/>
    </w:p>
    <w:p>
      <w:pPr>
        <w:pStyle w:val="812"/>
        <w:spacing w:line="560" w:lineRule="exact"/>
        <w:rPr>
          <w:rFonts w:ascii="黑体" w:eastAsia="黑体"/>
          <w:color w:val="000000"/>
          <w:sz w:val="32"/>
          <w:szCs w:val="32"/>
        </w:rPr>
      </w:pPr>
      <w:r>
        <w:rPr>
          <w:rFonts w:ascii="黑体" w:eastAsia="黑体"/>
          <w:color w:val="000000"/>
          <w:sz w:val="32"/>
          <w:szCs w:val="32"/>
        </w:rPr>
      </w:r>
      <w:r/>
    </w:p>
    <w:p>
      <w:pPr>
        <w:pStyle w:val="812"/>
        <w:spacing w:line="560" w:lineRule="exact"/>
        <w:rPr>
          <w:rFonts w:ascii="黑体" w:eastAsia="黑体"/>
          <w:color w:val="000000"/>
          <w:sz w:val="32"/>
          <w:szCs w:val="32"/>
        </w:rPr>
      </w:pPr>
      <w:r>
        <w:rPr>
          <w:rFonts w:ascii="黑体" w:eastAsia="黑体"/>
          <w:color w:val="000000"/>
          <w:sz w:val="32"/>
          <w:szCs w:val="32"/>
        </w:rPr>
      </w:r>
      <w:r/>
    </w:p>
    <w:p>
      <w:pPr>
        <w:pStyle w:val="812"/>
        <w:spacing w:line="560" w:lineRule="exact"/>
        <w:rPr>
          <w:rFonts w:ascii="黑体" w:eastAsia="黑体"/>
          <w:color w:val="000000"/>
          <w:sz w:val="32"/>
          <w:szCs w:val="32"/>
        </w:rPr>
      </w:pPr>
      <w:r>
        <w:rPr>
          <w:rFonts w:ascii="黑体" w:eastAsia="黑体"/>
          <w:color w:val="000000"/>
          <w:sz w:val="32"/>
          <w:szCs w:val="32"/>
        </w:rPr>
      </w:r>
      <w:r/>
    </w:p>
    <w:p>
      <w:pPr>
        <w:pStyle w:val="812"/>
        <w:spacing w:line="560" w:lineRule="exact"/>
        <w:rPr>
          <w:rFonts w:ascii="黑体" w:eastAsia="黑体"/>
          <w:color w:val="000000"/>
          <w:sz w:val="32"/>
          <w:szCs w:val="32"/>
        </w:rPr>
      </w:pPr>
      <w:r>
        <w:rPr>
          <w:rFonts w:ascii="黑体" w:eastAsia="黑体"/>
          <w:color w:val="000000"/>
          <w:sz w:val="32"/>
          <w:szCs w:val="32"/>
        </w:rPr>
      </w:r>
      <w:r/>
    </w:p>
    <w:p>
      <w:pPr>
        <w:pStyle w:val="812"/>
        <w:spacing w:line="560" w:lineRule="exact"/>
        <w:rPr>
          <w:rFonts w:ascii="黑体" w:eastAsia="黑体"/>
          <w:color w:val="000000"/>
          <w:sz w:val="32"/>
          <w:szCs w:val="32"/>
        </w:rPr>
      </w:pPr>
      <w:r>
        <w:rPr>
          <w:rFonts w:ascii="黑体" w:eastAsia="黑体"/>
          <w:color w:val="000000"/>
          <w:sz w:val="32"/>
          <w:szCs w:val="32"/>
        </w:rPr>
      </w:r>
      <w:r/>
    </w:p>
    <w:p>
      <w:pPr>
        <w:pStyle w:val="812"/>
        <w:spacing w:line="560" w:lineRule="exact"/>
        <w:rPr>
          <w:rFonts w:ascii="黑体" w:eastAsia="黑体"/>
          <w:color w:val="000000"/>
          <w:sz w:val="32"/>
          <w:szCs w:val="32"/>
        </w:rPr>
      </w:pPr>
      <w:r>
        <w:rPr>
          <w:rFonts w:ascii="黑体" w:eastAsia="黑体"/>
          <w:color w:val="000000"/>
          <w:sz w:val="32"/>
          <w:szCs w:val="32"/>
        </w:rPr>
      </w:r>
      <w:r/>
    </w:p>
    <w:p>
      <w:pPr>
        <w:pStyle w:val="812"/>
        <w:spacing w:line="560" w:lineRule="exact"/>
        <w:rPr>
          <w:rFonts w:ascii="黑体" w:eastAsia="黑体"/>
          <w:color w:val="000000"/>
          <w:sz w:val="32"/>
          <w:szCs w:val="32"/>
        </w:rPr>
      </w:pPr>
      <w:r>
        <w:rPr>
          <w:rFonts w:ascii="黑体" w:eastAsia="黑体"/>
          <w:color w:val="000000"/>
          <w:sz w:val="32"/>
          <w:szCs w:val="32"/>
        </w:rPr>
      </w:r>
      <w:r/>
    </w:p>
    <w:p>
      <w:pPr>
        <w:pStyle w:val="812"/>
        <w:spacing w:line="560" w:lineRule="exact"/>
        <w:rPr>
          <w:rFonts w:ascii="黑体" w:eastAsia="黑体"/>
          <w:color w:val="000000"/>
          <w:sz w:val="32"/>
          <w:szCs w:val="32"/>
        </w:rPr>
      </w:pPr>
      <w:r>
        <w:rPr>
          <w:rFonts w:ascii="黑体" w:eastAsia="黑体"/>
          <w:color w:val="000000"/>
          <w:sz w:val="32"/>
          <w:szCs w:val="32"/>
        </w:rPr>
      </w:r>
      <w:r/>
    </w:p>
    <w:p>
      <w:pPr>
        <w:pStyle w:val="812"/>
        <w:spacing w:line="560" w:lineRule="exact"/>
        <w:rPr>
          <w:rFonts w:ascii="黑体" w:eastAsia="黑体"/>
          <w:color w:val="000000"/>
          <w:sz w:val="32"/>
          <w:szCs w:val="32"/>
        </w:rPr>
      </w:pPr>
      <w:r>
        <w:rPr>
          <w:rFonts w:ascii="黑体" w:eastAsia="黑体"/>
          <w:color w:val="000000"/>
          <w:sz w:val="32"/>
          <w:szCs w:val="32"/>
        </w:rPr>
      </w:r>
      <w:r/>
    </w:p>
    <w:p>
      <w:pPr>
        <w:pStyle w:val="812"/>
        <w:spacing w:line="560" w:lineRule="exact"/>
        <w:rPr>
          <w:rFonts w:ascii="黑体" w:eastAsia="黑体"/>
          <w:color w:val="000000"/>
          <w:sz w:val="32"/>
          <w:szCs w:val="32"/>
        </w:rPr>
      </w:pPr>
      <w:r>
        <w:rPr>
          <w:rFonts w:ascii="黑体" w:eastAsia="黑体"/>
          <w:color w:val="000000"/>
          <w:sz w:val="32"/>
          <w:szCs w:val="32"/>
        </w:rPr>
      </w:r>
      <w:r/>
    </w:p>
    <w:p>
      <w:pPr>
        <w:pStyle w:val="1075"/>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rPr>
          <w:rFonts w:ascii="Times New Roman" w:hAnsi="Times New Roman" w:eastAsia="方正黑体_GBK" w:cs="Times New Roman"/>
          <w:sz w:val="36"/>
          <w:szCs w:val="36"/>
        </w:rPr>
      </w:r>
      <w:r/>
    </w:p>
    <w:p>
      <w:pPr>
        <w:pStyle w:val="812"/>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r>
        <w:rPr>
          <w:rFonts w:ascii="仿宋" w:hAnsi="仿宋" w:eastAsia="仿宋"/>
          <w:sz w:val="28"/>
          <w:szCs w:val="28"/>
        </w:rPr>
      </w:r>
      <w:r/>
    </w:p>
    <w:p>
      <w:pPr>
        <w:pStyle w:val="812"/>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rPr>
          <w:rFonts w:ascii="仿宋" w:hAnsi="仿宋" w:eastAsia="仿宋"/>
          <w:sz w:val="28"/>
          <w:szCs w:val="28"/>
        </w:rPr>
      </w:r>
      <w:r/>
    </w:p>
    <w:p>
      <w:pPr>
        <w:pStyle w:val="812"/>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承建企业为（企业名称），从业人员       人，营业收入为       万元，资产总额为       万元，属于 (中型企业、小型企业、微型企业）；</w:t>
      </w:r>
      <w:r>
        <w:rPr>
          <w:rFonts w:ascii="仿宋" w:hAnsi="仿宋" w:eastAsia="仿宋"/>
          <w:sz w:val="28"/>
          <w:szCs w:val="28"/>
        </w:rPr>
      </w:r>
      <w:r/>
    </w:p>
    <w:p>
      <w:pPr>
        <w:pStyle w:val="812"/>
        <w:ind w:firstLine="518"/>
        <w:spacing w:line="588" w:lineRule="exact"/>
        <w:rPr>
          <w:rFonts w:ascii="仿宋" w:hAnsi="仿宋" w:eastAsia="仿宋"/>
          <w:sz w:val="28"/>
          <w:szCs w:val="28"/>
        </w:rPr>
      </w:pPr>
      <w:r>
        <w:rPr>
          <w:rFonts w:ascii="仿宋" w:hAnsi="仿宋" w:eastAsia="仿宋"/>
          <w:sz w:val="28"/>
          <w:szCs w:val="28"/>
        </w:rPr>
        <w:t xml:space="preserve">……</w:t>
      </w:r>
      <w:r>
        <w:rPr>
          <w:rFonts w:ascii="仿宋" w:hAnsi="仿宋" w:eastAsia="仿宋"/>
          <w:sz w:val="28"/>
          <w:szCs w:val="28"/>
        </w:rPr>
      </w:r>
      <w:r/>
    </w:p>
    <w:p>
      <w:pPr>
        <w:pStyle w:val="812"/>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rPr>
          <w:rFonts w:ascii="仿宋" w:hAnsi="仿宋" w:eastAsia="仿宋"/>
          <w:sz w:val="28"/>
          <w:szCs w:val="28"/>
        </w:rPr>
      </w:r>
      <w:r/>
    </w:p>
    <w:p>
      <w:pPr>
        <w:pStyle w:val="812"/>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rPr>
          <w:rFonts w:ascii="仿宋" w:hAnsi="仿宋" w:eastAsia="仿宋"/>
          <w:sz w:val="28"/>
          <w:szCs w:val="28"/>
        </w:rPr>
      </w:r>
      <w:r/>
    </w:p>
    <w:p>
      <w:pPr>
        <w:pStyle w:val="812"/>
        <w:ind w:firstLine="518"/>
        <w:spacing w:line="588" w:lineRule="exact"/>
        <w:rPr>
          <w:rFonts w:ascii="仿宋" w:hAnsi="仿宋" w:eastAsia="仿宋"/>
          <w:sz w:val="28"/>
          <w:szCs w:val="28"/>
        </w:rPr>
      </w:pPr>
      <w:r>
        <w:rPr>
          <w:rFonts w:ascii="仿宋" w:hAnsi="仿宋" w:eastAsia="仿宋"/>
          <w:sz w:val="28"/>
          <w:szCs w:val="28"/>
        </w:rPr>
      </w:r>
      <w:r/>
    </w:p>
    <w:p>
      <w:pPr>
        <w:pStyle w:val="812"/>
        <w:ind w:firstLine="518"/>
        <w:spacing w:line="588" w:lineRule="exact"/>
        <w:rPr>
          <w:rFonts w:ascii="仿宋" w:hAnsi="仿宋" w:eastAsia="仿宋"/>
          <w:sz w:val="28"/>
          <w:szCs w:val="28"/>
        </w:rPr>
      </w:pPr>
      <w:r>
        <w:rPr>
          <w:rFonts w:ascii="仿宋" w:hAnsi="仿宋" w:eastAsia="仿宋"/>
          <w:sz w:val="28"/>
          <w:szCs w:val="28"/>
        </w:rPr>
      </w:r>
      <w:r/>
    </w:p>
    <w:p>
      <w:pPr>
        <w:pStyle w:val="812"/>
        <w:ind w:firstLine="518"/>
        <w:spacing w:line="588" w:lineRule="exact"/>
        <w:rPr>
          <w:rFonts w:ascii="仿宋" w:hAnsi="仿宋" w:eastAsia="仿宋"/>
          <w:sz w:val="28"/>
          <w:szCs w:val="28"/>
        </w:rPr>
      </w:pPr>
      <w:r>
        <w:rPr>
          <w:rFonts w:ascii="仿宋" w:hAnsi="仿宋" w:eastAsia="仿宋"/>
          <w:sz w:val="28"/>
          <w:szCs w:val="28"/>
        </w:rPr>
        <w:t xml:space="preserve">                            企业名称 (盖章)：</w:t>
      </w:r>
      <w:r>
        <w:rPr>
          <w:rFonts w:ascii="仿宋" w:hAnsi="仿宋" w:eastAsia="仿宋"/>
          <w:sz w:val="28"/>
          <w:szCs w:val="28"/>
        </w:rPr>
      </w:r>
      <w:r/>
    </w:p>
    <w:p>
      <w:pPr>
        <w:pStyle w:val="812"/>
        <w:ind w:firstLine="518"/>
        <w:spacing w:line="588" w:lineRule="exact"/>
        <w:rPr>
          <w:rFonts w:ascii="仿宋" w:hAnsi="仿宋" w:eastAsia="仿宋"/>
          <w:sz w:val="28"/>
          <w:szCs w:val="28"/>
        </w:rPr>
      </w:pPr>
      <w:r/>
      <w:bookmarkStart w:id="37" w:name="_bookmark2"/>
      <w:r/>
      <w:bookmarkEnd w:id="37"/>
      <w:r>
        <w:rPr>
          <w:rFonts w:ascii="仿宋" w:hAnsi="仿宋" w:eastAsia="仿宋"/>
          <w:sz w:val="28"/>
          <w:szCs w:val="28"/>
        </w:rPr>
        <w:t xml:space="preserve">                  日 期：</w:t>
      </w:r>
      <w:r>
        <w:rPr>
          <w:rFonts w:ascii="仿宋" w:hAnsi="仿宋" w:eastAsia="仿宋"/>
          <w:sz w:val="28"/>
          <w:szCs w:val="28"/>
        </w:rPr>
      </w:r>
      <w:r/>
    </w:p>
    <w:p>
      <w:pPr>
        <w:pStyle w:val="1074"/>
        <w:ind w:firstLine="0"/>
        <w:rPr>
          <w:rFonts w:hint="eastAsia" w:eastAsia="宋体"/>
        </w:rPr>
      </w:pPr>
      <w:r>
        <w:rPr>
          <w:rFonts w:hint="eastAsia" w:eastAsia="宋体"/>
        </w:rPr>
      </w:r>
      <w:r/>
    </w:p>
    <w:p>
      <w:pPr>
        <w:pStyle w:val="1074"/>
        <w:ind w:firstLine="0"/>
        <w:rPr>
          <w:rFonts w:hint="eastAsia" w:eastAsia="宋体"/>
        </w:rPr>
      </w:pPr>
      <w:r>
        <w:rPr>
          <w:rFonts w:hint="eastAsia" w:eastAsia="宋体"/>
        </w:rPr>
      </w:r>
      <w:r/>
    </w:p>
    <w:p>
      <w:pPr>
        <w:pStyle w:val="1074"/>
        <w:rPr>
          <w:rFonts w:eastAsia="宋体"/>
        </w:rPr>
      </w:pPr>
      <w:r>
        <w:rPr>
          <w:rFonts w:eastAsia="宋体"/>
        </w:rPr>
        <w:t xml:space="preserve">从业人员、营业收入、资产总额填报上一年度数据，无上一年度数据的新成立企业可不填报。</w:t>
      </w:r>
      <w:r>
        <w:rPr>
          <w:rFonts w:eastAsia="宋体"/>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812"/>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812"/>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812"/>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812"/>
        <w:ind w:firstLine="518"/>
        <w:spacing w:line="588" w:lineRule="exact"/>
        <w:rPr>
          <w:rFonts w:ascii="仿宋" w:hAnsi="仿宋" w:eastAsia="仿宋"/>
          <w:sz w:val="28"/>
          <w:szCs w:val="28"/>
        </w:rPr>
      </w:pPr>
      <w:r>
        <w:rPr>
          <w:rFonts w:ascii="仿宋" w:hAnsi="仿宋" w:eastAsia="仿宋"/>
          <w:sz w:val="28"/>
          <w:szCs w:val="28"/>
        </w:rPr>
      </w:r>
      <w:r/>
    </w:p>
    <w:p>
      <w:pPr>
        <w:pStyle w:val="812"/>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812"/>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812"/>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812"/>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rPr>
          <w:rFonts w:ascii="仿宋" w:hAnsi="仿宋" w:eastAsia="仿宋" w:cs="仿宋"/>
          <w:sz w:val="32"/>
          <w:szCs w:val="32"/>
          <w:u w:val="single"/>
        </w:rPr>
      </w:r>
      <w:r/>
    </w:p>
    <w:p>
      <w:pPr>
        <w:pStyle w:val="812"/>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江苏省兴化经济开发区管理委员会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875"/>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812"/>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812"/>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812"/>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812"/>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812"/>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rPr>
          <w:rFonts w:ascii="仿宋" w:hAnsi="仿宋" w:eastAsia="仿宋" w:cs="仿宋"/>
          <w:sz w:val="30"/>
          <w:szCs w:val="30"/>
        </w:rPr>
      </w:r>
      <w:r/>
    </w:p>
    <w:p>
      <w:pPr>
        <w:pStyle w:val="812"/>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pStyle w:val="812"/>
        <w:spacing w:line="560" w:lineRule="exact"/>
        <w:rPr>
          <w:rFonts w:ascii="楷体" w:hAnsi="楷体" w:eastAsia="楷体"/>
          <w:b/>
          <w:sz w:val="32"/>
          <w:szCs w:val="32"/>
        </w:rPr>
      </w:pPr>
      <w:r>
        <w:rPr>
          <w:rFonts w:ascii="楷体" w:hAnsi="楷体" w:eastAsia="楷体"/>
          <w:b/>
          <w:sz w:val="32"/>
          <w:szCs w:val="32"/>
        </w:rPr>
      </w:r>
      <w:r/>
    </w:p>
    <w:p>
      <w:pPr>
        <w:pStyle w:val="812"/>
        <w:spacing w:line="560" w:lineRule="exact"/>
        <w:rPr>
          <w:rFonts w:hint="eastAsia" w:ascii="楷体" w:hAnsi="楷体" w:eastAsia="楷体"/>
          <w:b/>
          <w:sz w:val="32"/>
          <w:szCs w:val="32"/>
        </w:rPr>
      </w:pPr>
      <w:r>
        <w:rPr>
          <w:rFonts w:hint="eastAsia" w:ascii="楷体" w:hAnsi="楷体" w:eastAsia="楷体"/>
          <w:b/>
          <w:sz w:val="32"/>
          <w:szCs w:val="32"/>
        </w:rPr>
      </w:r>
      <w:r/>
    </w:p>
    <w:p>
      <w:pPr>
        <w:pStyle w:val="812"/>
        <w:spacing w:line="560" w:lineRule="exact"/>
        <w:rPr>
          <w:rFonts w:hint="eastAsia" w:ascii="楷体" w:hAnsi="楷体" w:eastAsia="楷体"/>
          <w:b/>
          <w:sz w:val="32"/>
          <w:szCs w:val="32"/>
        </w:rPr>
      </w:pPr>
      <w:r>
        <w:rPr>
          <w:rFonts w:hint="eastAsia" w:ascii="楷体" w:hAnsi="楷体" w:eastAsia="楷体"/>
          <w:b/>
          <w:sz w:val="32"/>
          <w:szCs w:val="32"/>
        </w:rPr>
      </w:r>
      <w:r/>
    </w:p>
    <w:p>
      <w:pPr>
        <w:pStyle w:val="812"/>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812"/>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12"/>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12"/>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12"/>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12"/>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12"/>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rPr>
          <w:rFonts w:ascii="仿宋" w:hAnsi="仿宋" w:eastAsia="仿宋" w:cs="仿宋"/>
          <w:sz w:val="32"/>
          <w:szCs w:val="32"/>
        </w:rPr>
      </w:r>
      <w:r/>
    </w:p>
    <w:p>
      <w:pPr>
        <w:pStyle w:val="812"/>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12"/>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12"/>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12"/>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12"/>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12"/>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12"/>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12"/>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12"/>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12"/>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12"/>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12"/>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12"/>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12"/>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12"/>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12"/>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12"/>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812"/>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812"/>
        <w:spacing w:line="360" w:lineRule="auto"/>
        <w:rPr>
          <w:rFonts w:ascii="仿宋" w:hAnsi="仿宋" w:eastAsia="仿宋" w:cs="仿宋"/>
          <w:sz w:val="32"/>
          <w:szCs w:val="32"/>
        </w:rPr>
      </w:pPr>
      <w:r>
        <w:rPr>
          <w:rFonts w:ascii="仿宋" w:hAnsi="仿宋" w:eastAsia="仿宋" w:cs="仿宋"/>
          <w:sz w:val="32"/>
          <w:szCs w:val="32"/>
        </w:rPr>
      </w:r>
      <w:r/>
    </w:p>
    <w:p>
      <w:pPr>
        <w:pStyle w:val="812"/>
        <w:spacing w:line="360" w:lineRule="auto"/>
        <w:rPr>
          <w:rFonts w:ascii="仿宋" w:hAnsi="仿宋" w:eastAsia="仿宋" w:cs="仿宋"/>
          <w:sz w:val="32"/>
          <w:szCs w:val="32"/>
        </w:rPr>
      </w:pPr>
      <w:r>
        <w:rPr>
          <w:rFonts w:ascii="仿宋" w:hAnsi="仿宋" w:eastAsia="仿宋" w:cs="仿宋"/>
          <w:sz w:val="32"/>
          <w:szCs w:val="32"/>
        </w:rPr>
      </w:r>
      <w:r/>
    </w:p>
    <w:p>
      <w:pPr>
        <w:pStyle w:val="812"/>
        <w:jc w:val="center"/>
        <w:rPr>
          <w:rFonts w:ascii="仿宋" w:hAnsi="仿宋" w:eastAsia="仿宋" w:cs="仿宋"/>
          <w:b/>
          <w:bCs/>
          <w:sz w:val="32"/>
          <w:szCs w:val="32"/>
        </w:rPr>
      </w:pPr>
      <w:r>
        <w:rPr>
          <w:rFonts w:ascii="仿宋" w:hAnsi="仿宋" w:eastAsia="仿宋" w:cs="仿宋"/>
          <w:b/>
          <w:bCs/>
          <w:sz w:val="32"/>
          <w:szCs w:val="32"/>
        </w:rPr>
      </w:r>
      <w:r/>
    </w:p>
    <w:p>
      <w:pPr>
        <w:pStyle w:val="812"/>
        <w:rPr>
          <w:rFonts w:ascii="黑体" w:hAnsi="黑体" w:eastAsia="黑体"/>
          <w:b/>
          <w:sz w:val="32"/>
          <w:szCs w:val="32"/>
        </w:rPr>
      </w:pPr>
      <w:r>
        <w:rPr>
          <w:rFonts w:ascii="黑体" w:hAnsi="黑体" w:eastAsia="黑体"/>
          <w:b/>
          <w:sz w:val="32"/>
          <w:szCs w:val="32"/>
        </w:rPr>
      </w:r>
      <w:r/>
    </w:p>
    <w:p>
      <w:pPr>
        <w:pStyle w:val="812"/>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12"/>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812"/>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812"/>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812"/>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812"/>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rPr>
          <w:rFonts w:ascii="仿宋_GB2312" w:eastAsia="仿宋_GB2312"/>
          <w:sz w:val="32"/>
          <w:szCs w:val="32"/>
        </w:rPr>
      </w:r>
      <w:r/>
    </w:p>
    <w:p>
      <w:pPr>
        <w:pStyle w:val="812"/>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sz w:val="32"/>
          <w:szCs w:val="32"/>
        </w:rPr>
      </w:r>
      <w:r/>
    </w:p>
    <w:p>
      <w:pPr>
        <w:pStyle w:val="812"/>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rPr>
          <w:rFonts w:ascii="仿宋_GB2312" w:eastAsia="仿宋_GB2312"/>
          <w:sz w:val="32"/>
          <w:szCs w:val="32"/>
        </w:rPr>
      </w:r>
      <w:r/>
    </w:p>
    <w:sectPr>
      <w:footnotePr/>
      <w:endnotePr/>
      <w:type w:val="continuous"/>
      <w:pgSz w:w="11907" w:h="16840" w:orient="portrait"/>
      <w:pgMar w:top="1474" w:right="1021" w:bottom="1134" w:left="1247" w:header="851" w:footer="62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FangSong">
    <w:panose1 w:val="02010609060101010101"/>
  </w:font>
  <w:font w:name="Segoe UI Symbol">
    <w:panose1 w:val="020B0502040204020203"/>
  </w:font>
  <w:font w:name="楷体">
    <w:panose1 w:val="020106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方正黑体简体">
    <w:panose1 w:val="020B0503020202020204"/>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basedOn w:val="812"/>
    <w:next w:val="812"/>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basedOn w:val="812"/>
    <w:next w:val="81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basedOn w:val="812"/>
    <w:next w:val="812"/>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basedOn w:val="812"/>
    <w:next w:val="812"/>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basedOn w:val="812"/>
    <w:next w:val="812"/>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basedOn w:val="812"/>
    <w:next w:val="812"/>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basedOn w:val="812"/>
    <w:next w:val="812"/>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basedOn w:val="812"/>
    <w:next w:val="812"/>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basedOn w:val="812"/>
    <w:next w:val="812"/>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basedOn w:val="812"/>
    <w:uiPriority w:val="34"/>
    <w:qFormat/>
    <w:pPr>
      <w:contextualSpacing/>
      <w:ind w:left="720"/>
    </w:pPr>
  </w:style>
  <w:style w:type="paragraph" w:styleId="653">
    <w:name w:val="No Spacing"/>
    <w:uiPriority w:val="1"/>
    <w:qFormat/>
    <w:pPr>
      <w:spacing w:before="0" w:after="0" w:line="240" w:lineRule="auto"/>
    </w:pPr>
  </w:style>
  <w:style w:type="paragraph" w:styleId="654">
    <w:name w:val="Title"/>
    <w:basedOn w:val="812"/>
    <w:next w:val="812"/>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basedOn w:val="812"/>
    <w:next w:val="812"/>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basedOn w:val="812"/>
    <w:next w:val="812"/>
    <w:link w:val="659"/>
    <w:uiPriority w:val="29"/>
    <w:qFormat/>
    <w:pPr>
      <w:ind w:left="720" w:right="720"/>
    </w:pPr>
    <w:rPr>
      <w:i/>
    </w:rPr>
  </w:style>
  <w:style w:type="character" w:styleId="659">
    <w:name w:val="Quote Char"/>
    <w:link w:val="658"/>
    <w:uiPriority w:val="29"/>
    <w:rPr>
      <w:i/>
    </w:rPr>
  </w:style>
  <w:style w:type="paragraph" w:styleId="660">
    <w:name w:val="Intense Quote"/>
    <w:basedOn w:val="812"/>
    <w:next w:val="812"/>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basedOn w:val="812"/>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basedOn w:val="812"/>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basedOn w:val="812"/>
    <w:next w:val="812"/>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basedOn w:val="812"/>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basedOn w:val="812"/>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basedOn w:val="812"/>
    <w:next w:val="812"/>
    <w:uiPriority w:val="39"/>
    <w:unhideWhenUsed/>
    <w:pPr>
      <w:ind w:left="0" w:right="0" w:firstLine="0"/>
      <w:spacing w:after="57"/>
    </w:pPr>
  </w:style>
  <w:style w:type="paragraph" w:styleId="802">
    <w:name w:val="toc 2"/>
    <w:basedOn w:val="812"/>
    <w:next w:val="812"/>
    <w:uiPriority w:val="39"/>
    <w:unhideWhenUsed/>
    <w:pPr>
      <w:ind w:left="283" w:right="0" w:firstLine="0"/>
      <w:spacing w:after="57"/>
    </w:pPr>
  </w:style>
  <w:style w:type="paragraph" w:styleId="803">
    <w:name w:val="toc 3"/>
    <w:basedOn w:val="812"/>
    <w:next w:val="812"/>
    <w:uiPriority w:val="39"/>
    <w:unhideWhenUsed/>
    <w:pPr>
      <w:ind w:left="567" w:right="0" w:firstLine="0"/>
      <w:spacing w:after="57"/>
    </w:pPr>
  </w:style>
  <w:style w:type="paragraph" w:styleId="804">
    <w:name w:val="toc 4"/>
    <w:basedOn w:val="812"/>
    <w:next w:val="812"/>
    <w:uiPriority w:val="39"/>
    <w:unhideWhenUsed/>
    <w:pPr>
      <w:ind w:left="850" w:right="0" w:firstLine="0"/>
      <w:spacing w:after="57"/>
    </w:pPr>
  </w:style>
  <w:style w:type="paragraph" w:styleId="805">
    <w:name w:val="toc 5"/>
    <w:basedOn w:val="812"/>
    <w:next w:val="812"/>
    <w:uiPriority w:val="39"/>
    <w:unhideWhenUsed/>
    <w:pPr>
      <w:ind w:left="1134" w:right="0" w:firstLine="0"/>
      <w:spacing w:after="57"/>
    </w:pPr>
  </w:style>
  <w:style w:type="paragraph" w:styleId="806">
    <w:name w:val="toc 6"/>
    <w:basedOn w:val="812"/>
    <w:next w:val="812"/>
    <w:uiPriority w:val="39"/>
    <w:unhideWhenUsed/>
    <w:pPr>
      <w:ind w:left="1417" w:right="0" w:firstLine="0"/>
      <w:spacing w:after="57"/>
    </w:pPr>
  </w:style>
  <w:style w:type="paragraph" w:styleId="807">
    <w:name w:val="toc 7"/>
    <w:basedOn w:val="812"/>
    <w:next w:val="812"/>
    <w:uiPriority w:val="39"/>
    <w:unhideWhenUsed/>
    <w:pPr>
      <w:ind w:left="1701" w:right="0" w:firstLine="0"/>
      <w:spacing w:after="57"/>
    </w:pPr>
  </w:style>
  <w:style w:type="paragraph" w:styleId="808">
    <w:name w:val="toc 8"/>
    <w:basedOn w:val="812"/>
    <w:next w:val="812"/>
    <w:uiPriority w:val="39"/>
    <w:unhideWhenUsed/>
    <w:pPr>
      <w:ind w:left="1984" w:right="0" w:firstLine="0"/>
      <w:spacing w:after="57"/>
    </w:pPr>
  </w:style>
  <w:style w:type="paragraph" w:styleId="809">
    <w:name w:val="toc 9"/>
    <w:basedOn w:val="812"/>
    <w:next w:val="812"/>
    <w:uiPriority w:val="39"/>
    <w:unhideWhenUsed/>
    <w:pPr>
      <w:ind w:left="2268" w:right="0" w:firstLine="0"/>
      <w:spacing w:after="57"/>
    </w:pPr>
  </w:style>
  <w:style w:type="paragraph" w:styleId="810">
    <w:name w:val="TOC Heading"/>
    <w:uiPriority w:val="39"/>
    <w:unhideWhenUsed/>
  </w:style>
  <w:style w:type="paragraph" w:styleId="811">
    <w:name w:val="table of figures"/>
    <w:basedOn w:val="812"/>
    <w:next w:val="812"/>
    <w:uiPriority w:val="99"/>
    <w:unhideWhenUsed/>
    <w:pPr>
      <w:spacing w:after="0" w:afterAutospacing="0"/>
    </w:pPr>
  </w:style>
  <w:style w:type="paragraph" w:styleId="812" w:default="1">
    <w:name w:val="Normal"/>
    <w:next w:val="812"/>
    <w:link w:val="812"/>
    <w:qFormat/>
    <w:pPr>
      <w:jc w:val="both"/>
      <w:widowControl w:val="off"/>
    </w:pPr>
    <w:rPr>
      <w:sz w:val="21"/>
      <w:szCs w:val="24"/>
      <w:lang w:val="en-US" w:eastAsia="zh-CN" w:bidi="ar-SA"/>
    </w:rPr>
  </w:style>
  <w:style w:type="paragraph" w:styleId="813">
    <w:name w:val="标题 1"/>
    <w:basedOn w:val="812"/>
    <w:next w:val="816"/>
    <w:link w:val="824"/>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14">
    <w:name w:val="标题 2"/>
    <w:basedOn w:val="812"/>
    <w:next w:val="812"/>
    <w:link w:val="826"/>
    <w:qFormat/>
    <w:pPr>
      <w:keepLines/>
      <w:keepNext/>
      <w:spacing w:before="260" w:after="260" w:line="416" w:lineRule="auto"/>
      <w:outlineLvl w:val="1"/>
    </w:pPr>
    <w:rPr>
      <w:rFonts w:ascii="Cambria" w:hAnsi="Cambria"/>
      <w:b/>
      <w:bCs/>
      <w:sz w:val="32"/>
      <w:szCs w:val="32"/>
    </w:rPr>
  </w:style>
  <w:style w:type="paragraph" w:styleId="815">
    <w:name w:val="标题 3"/>
    <w:basedOn w:val="812"/>
    <w:next w:val="812"/>
    <w:link w:val="827"/>
    <w:qFormat/>
    <w:pPr>
      <w:keepLines/>
      <w:keepNext/>
      <w:spacing w:before="260" w:after="260" w:line="416" w:lineRule="auto"/>
      <w:outlineLvl w:val="2"/>
    </w:pPr>
    <w:rPr>
      <w:b/>
      <w:bCs/>
      <w:sz w:val="32"/>
      <w:szCs w:val="32"/>
    </w:rPr>
  </w:style>
  <w:style w:type="paragraph" w:styleId="816">
    <w:name w:val="标题 4"/>
    <w:basedOn w:val="812"/>
    <w:next w:val="812"/>
    <w:link w:val="825"/>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17">
    <w:name w:val="标题 5"/>
    <w:basedOn w:val="812"/>
    <w:next w:val="812"/>
    <w:link w:val="828"/>
    <w:qFormat/>
    <w:pPr>
      <w:jc w:val="left"/>
      <w:keepLines/>
      <w:keepNext/>
      <w:spacing w:line="360" w:lineRule="auto"/>
      <w:outlineLvl w:val="4"/>
    </w:pPr>
    <w:rPr>
      <w:rFonts w:eastAsia="黑体"/>
      <w:bCs/>
      <w:sz w:val="24"/>
      <w:szCs w:val="28"/>
    </w:rPr>
  </w:style>
  <w:style w:type="paragraph" w:styleId="818">
    <w:name w:val="标题 6"/>
    <w:basedOn w:val="812"/>
    <w:next w:val="812"/>
    <w:link w:val="829"/>
    <w:qFormat/>
    <w:pPr>
      <w:ind w:left="1152" w:hanging="1152"/>
      <w:jc w:val="left"/>
      <w:keepLines/>
      <w:keepNext/>
      <w:spacing w:before="240" w:after="64" w:line="320" w:lineRule="auto"/>
      <w:outlineLvl w:val="5"/>
    </w:pPr>
    <w:rPr>
      <w:rFonts w:ascii="Cambria" w:hAnsi="Cambria"/>
      <w:b/>
      <w:bCs/>
      <w:sz w:val="24"/>
    </w:rPr>
  </w:style>
  <w:style w:type="paragraph" w:styleId="819">
    <w:name w:val="标题 7"/>
    <w:basedOn w:val="812"/>
    <w:next w:val="812"/>
    <w:link w:val="830"/>
    <w:qFormat/>
    <w:pPr>
      <w:ind w:left="1296" w:hanging="1296"/>
      <w:jc w:val="left"/>
      <w:keepLines/>
      <w:keepNext/>
      <w:spacing w:before="240" w:after="64" w:line="320" w:lineRule="auto"/>
      <w:outlineLvl w:val="6"/>
    </w:pPr>
    <w:rPr>
      <w:b/>
      <w:bCs/>
      <w:sz w:val="24"/>
    </w:rPr>
  </w:style>
  <w:style w:type="paragraph" w:styleId="820">
    <w:name w:val="标题 8"/>
    <w:basedOn w:val="812"/>
    <w:next w:val="812"/>
    <w:link w:val="831"/>
    <w:qFormat/>
    <w:pPr>
      <w:ind w:left="1440" w:hanging="1440"/>
      <w:jc w:val="left"/>
      <w:keepLines/>
      <w:keepNext/>
      <w:spacing w:before="240" w:after="64" w:line="320" w:lineRule="auto"/>
      <w:outlineLvl w:val="7"/>
    </w:pPr>
    <w:rPr>
      <w:rFonts w:ascii="Cambria" w:hAnsi="Cambria"/>
      <w:sz w:val="24"/>
    </w:rPr>
  </w:style>
  <w:style w:type="paragraph" w:styleId="821">
    <w:name w:val="标题 9"/>
    <w:basedOn w:val="813"/>
    <w:next w:val="812"/>
    <w:link w:val="832"/>
    <w:qFormat/>
    <w:pPr>
      <w:spacing w:before="0" w:line="360" w:lineRule="auto"/>
      <w:outlineLvl w:val="8"/>
    </w:pPr>
    <w:rPr>
      <w:rFonts w:ascii="Times New Roman" w:hAnsi="Times New Roman" w:eastAsia="黑体"/>
      <w:b/>
      <w:bCs/>
      <w:sz w:val="32"/>
      <w:szCs w:val="32"/>
    </w:rPr>
  </w:style>
  <w:style w:type="character" w:styleId="822">
    <w:name w:val="默认段落字体"/>
    <w:next w:val="822"/>
    <w:link w:val="812"/>
    <w:uiPriority w:val="1"/>
    <w:unhideWhenUsed/>
  </w:style>
  <w:style w:type="table" w:styleId="823">
    <w:name w:val="普通表格"/>
    <w:next w:val="823"/>
    <w:link w:val="812"/>
    <w:uiPriority w:val="99"/>
    <w:unhideWhenUsed/>
    <w:tblPr/>
  </w:style>
  <w:style w:type="character" w:styleId="824">
    <w:name w:val="标题 1 Char"/>
    <w:next w:val="824"/>
    <w:link w:val="813"/>
    <w:qFormat/>
    <w:rPr>
      <w:rFonts w:ascii="Century Schoolbook" w:hAnsi="Century Schoolbook" w:eastAsia="微软简标宋"/>
      <w:sz w:val="40"/>
    </w:rPr>
  </w:style>
  <w:style w:type="character" w:styleId="825">
    <w:name w:val="标题 4 Char"/>
    <w:next w:val="825"/>
    <w:link w:val="816"/>
    <w:qFormat/>
    <w:rPr>
      <w:rFonts w:ascii="Century Schoolbook" w:hAnsi="Century Schoolbook" w:eastAsia="楷体_GB2312"/>
      <w:sz w:val="32"/>
    </w:rPr>
  </w:style>
  <w:style w:type="character" w:styleId="826">
    <w:name w:val="标题 2 Char"/>
    <w:next w:val="826"/>
    <w:link w:val="814"/>
    <w:qFormat/>
    <w:rPr>
      <w:rFonts w:ascii="Cambria" w:hAnsi="Cambria" w:eastAsia="宋体" w:cs="Times New Roman"/>
      <w:b/>
      <w:bCs/>
      <w:sz w:val="32"/>
      <w:szCs w:val="32"/>
    </w:rPr>
  </w:style>
  <w:style w:type="character" w:styleId="827">
    <w:name w:val="标题 3 Char"/>
    <w:next w:val="827"/>
    <w:link w:val="815"/>
    <w:qFormat/>
    <w:rPr>
      <w:b/>
      <w:bCs/>
      <w:sz w:val="32"/>
      <w:szCs w:val="32"/>
    </w:rPr>
  </w:style>
  <w:style w:type="character" w:styleId="828">
    <w:name w:val="标题 5 Char"/>
    <w:next w:val="828"/>
    <w:link w:val="817"/>
    <w:qFormat/>
    <w:rPr>
      <w:rFonts w:eastAsia="黑体"/>
      <w:bCs/>
      <w:sz w:val="24"/>
      <w:szCs w:val="28"/>
    </w:rPr>
  </w:style>
  <w:style w:type="character" w:styleId="829">
    <w:name w:val="标题 6 Char"/>
    <w:next w:val="829"/>
    <w:link w:val="818"/>
    <w:qFormat/>
    <w:rPr>
      <w:rFonts w:ascii="Cambria" w:hAnsi="Cambria"/>
      <w:b/>
      <w:bCs/>
      <w:sz w:val="24"/>
      <w:szCs w:val="24"/>
    </w:rPr>
  </w:style>
  <w:style w:type="character" w:styleId="830">
    <w:name w:val="标题 7 Char"/>
    <w:next w:val="830"/>
    <w:link w:val="819"/>
    <w:qFormat/>
    <w:rPr>
      <w:b/>
      <w:bCs/>
      <w:sz w:val="24"/>
      <w:szCs w:val="24"/>
    </w:rPr>
  </w:style>
  <w:style w:type="character" w:styleId="831">
    <w:name w:val="标题 8 Char"/>
    <w:next w:val="831"/>
    <w:link w:val="820"/>
    <w:qFormat/>
    <w:rPr>
      <w:rFonts w:ascii="Cambria" w:hAnsi="Cambria"/>
      <w:sz w:val="24"/>
      <w:szCs w:val="24"/>
    </w:rPr>
  </w:style>
  <w:style w:type="character" w:styleId="832">
    <w:name w:val="标题 9 Char"/>
    <w:next w:val="832"/>
    <w:link w:val="821"/>
    <w:qFormat/>
    <w:rPr>
      <w:rFonts w:eastAsia="黑体"/>
      <w:b/>
      <w:bCs/>
      <w:sz w:val="32"/>
      <w:szCs w:val="32"/>
    </w:rPr>
  </w:style>
  <w:style w:type="paragraph" w:styleId="833">
    <w:name w:val="目录 7"/>
    <w:basedOn w:val="812"/>
    <w:next w:val="812"/>
    <w:link w:val="812"/>
    <w:uiPriority w:val="39"/>
    <w:unhideWhenUsed/>
    <w:qFormat/>
    <w:pPr>
      <w:ind w:left="1680"/>
      <w:jc w:val="left"/>
      <w:spacing w:line="360" w:lineRule="auto"/>
    </w:pPr>
    <w:rPr>
      <w:rFonts w:ascii="Calibri" w:hAnsi="Calibri" w:cs="Calibri"/>
      <w:sz w:val="18"/>
      <w:szCs w:val="18"/>
    </w:rPr>
  </w:style>
  <w:style w:type="paragraph" w:styleId="834">
    <w:name w:val="正文缩进"/>
    <w:basedOn w:val="812"/>
    <w:next w:val="834"/>
    <w:link w:val="835"/>
    <w:qFormat/>
    <w:pPr>
      <w:ind w:firstLine="200"/>
      <w:jc w:val="left"/>
      <w:spacing w:line="500" w:lineRule="atLeast"/>
    </w:pPr>
    <w:rPr>
      <w:sz w:val="28"/>
    </w:rPr>
  </w:style>
  <w:style w:type="character" w:styleId="835">
    <w:name w:val="正文缩进 Char"/>
    <w:next w:val="835"/>
    <w:link w:val="834"/>
    <w:rPr>
      <w:sz w:val="28"/>
      <w:szCs w:val="24"/>
    </w:rPr>
  </w:style>
  <w:style w:type="paragraph" w:styleId="836">
    <w:name w:val="题注"/>
    <w:basedOn w:val="812"/>
    <w:next w:val="812"/>
    <w:link w:val="837"/>
    <w:qFormat/>
    <w:pPr>
      <w:jc w:val="center"/>
      <w:spacing w:line="360" w:lineRule="auto"/>
    </w:pPr>
    <w:rPr>
      <w:rFonts w:eastAsia="黑体"/>
      <w:sz w:val="24"/>
      <w:szCs w:val="20"/>
    </w:rPr>
  </w:style>
  <w:style w:type="character" w:styleId="837">
    <w:name w:val="题注 Char"/>
    <w:next w:val="837"/>
    <w:link w:val="836"/>
    <w:qFormat/>
    <w:rPr>
      <w:rFonts w:eastAsia="黑体"/>
      <w:sz w:val="24"/>
    </w:rPr>
  </w:style>
  <w:style w:type="paragraph" w:styleId="838">
    <w:name w:val="文档结构图"/>
    <w:basedOn w:val="812"/>
    <w:next w:val="838"/>
    <w:link w:val="839"/>
    <w:unhideWhenUsed/>
    <w:qFormat/>
    <w:pPr>
      <w:jc w:val="left"/>
      <w:spacing w:line="360" w:lineRule="auto"/>
      <w:widowControl/>
    </w:pPr>
    <w:rPr>
      <w:rFonts w:ascii="宋体" w:hAnsi="Calibri"/>
      <w:sz w:val="18"/>
      <w:szCs w:val="18"/>
    </w:rPr>
  </w:style>
  <w:style w:type="character" w:styleId="839">
    <w:name w:val="文档结构图 Char"/>
    <w:next w:val="839"/>
    <w:link w:val="838"/>
    <w:qFormat/>
    <w:rPr>
      <w:rFonts w:ascii="宋体" w:hAnsi="Calibri" w:cs="Times New Roman"/>
      <w:sz w:val="18"/>
      <w:szCs w:val="18"/>
    </w:rPr>
  </w:style>
  <w:style w:type="paragraph" w:styleId="840">
    <w:name w:val="批注文字"/>
    <w:basedOn w:val="812"/>
    <w:next w:val="840"/>
    <w:link w:val="841"/>
    <w:qFormat/>
    <w:pPr>
      <w:ind w:firstLine="200"/>
      <w:jc w:val="left"/>
      <w:spacing w:line="360" w:lineRule="auto"/>
    </w:pPr>
    <w:rPr>
      <w:sz w:val="28"/>
    </w:rPr>
  </w:style>
  <w:style w:type="character" w:styleId="841">
    <w:name w:val="批注文字 Char"/>
    <w:next w:val="841"/>
    <w:link w:val="840"/>
    <w:qFormat/>
    <w:rPr>
      <w:sz w:val="28"/>
      <w:szCs w:val="24"/>
    </w:rPr>
  </w:style>
  <w:style w:type="paragraph" w:styleId="842">
    <w:name w:val="正文文本"/>
    <w:basedOn w:val="812"/>
    <w:next w:val="842"/>
    <w:link w:val="843"/>
    <w:uiPriority w:val="99"/>
    <w:qFormat/>
    <w:pPr>
      <w:spacing w:after="120"/>
    </w:pPr>
    <w:rPr>
      <w:sz w:val="15"/>
    </w:rPr>
  </w:style>
  <w:style w:type="character" w:styleId="843">
    <w:name w:val="正文文本 Char"/>
    <w:next w:val="843"/>
    <w:link w:val="842"/>
    <w:uiPriority w:val="99"/>
    <w:qFormat/>
    <w:rPr>
      <w:sz w:val="15"/>
      <w:szCs w:val="24"/>
    </w:rPr>
  </w:style>
  <w:style w:type="paragraph" w:styleId="844">
    <w:name w:val="正文文本缩进"/>
    <w:basedOn w:val="812"/>
    <w:next w:val="844"/>
    <w:link w:val="845"/>
    <w:uiPriority w:val="99"/>
    <w:qFormat/>
    <w:pPr>
      <w:ind w:firstLine="600"/>
    </w:pPr>
    <w:rPr>
      <w:rFonts w:eastAsia="仿宋_GB2312"/>
      <w:sz w:val="28"/>
    </w:rPr>
  </w:style>
  <w:style w:type="character" w:styleId="845">
    <w:name w:val="正文文本缩进 Char1"/>
    <w:next w:val="845"/>
    <w:link w:val="844"/>
    <w:uiPriority w:val="99"/>
    <w:qFormat/>
    <w:rPr>
      <w:rFonts w:eastAsia="仿宋_GB2312"/>
      <w:sz w:val="28"/>
      <w:szCs w:val="24"/>
    </w:rPr>
  </w:style>
  <w:style w:type="paragraph" w:styleId="846">
    <w:name w:val="列表 2"/>
    <w:basedOn w:val="812"/>
    <w:next w:val="846"/>
    <w:link w:val="812"/>
    <w:qFormat/>
    <w:pPr>
      <w:ind w:left="100" w:hanging="200"/>
    </w:pPr>
    <w:rPr>
      <w:sz w:val="10"/>
    </w:rPr>
  </w:style>
  <w:style w:type="paragraph" w:styleId="847">
    <w:name w:val="文本块"/>
    <w:basedOn w:val="812"/>
    <w:next w:val="847"/>
    <w:link w:val="812"/>
    <w:qFormat/>
    <w:pPr>
      <w:ind w:left="1440" w:right="1440"/>
      <w:spacing w:after="120"/>
    </w:pPr>
    <w:rPr>
      <w:szCs w:val="20"/>
    </w:rPr>
  </w:style>
  <w:style w:type="paragraph" w:styleId="848">
    <w:name w:val="索引 4"/>
    <w:basedOn w:val="812"/>
    <w:next w:val="812"/>
    <w:link w:val="812"/>
    <w:qFormat/>
    <w:pPr>
      <w:ind w:left="600"/>
    </w:pPr>
    <w:rPr>
      <w:rFonts w:ascii="Verdana" w:hAnsi="Verdana"/>
      <w:szCs w:val="20"/>
    </w:rPr>
  </w:style>
  <w:style w:type="paragraph" w:styleId="849">
    <w:name w:val="目录 5"/>
    <w:basedOn w:val="812"/>
    <w:next w:val="812"/>
    <w:link w:val="812"/>
    <w:uiPriority w:val="39"/>
    <w:qFormat/>
    <w:pPr>
      <w:ind w:left="1680" w:firstLine="200"/>
      <w:jc w:val="left"/>
      <w:spacing w:line="360" w:lineRule="auto"/>
    </w:pPr>
    <w:rPr>
      <w:sz w:val="24"/>
      <w:szCs w:val="28"/>
    </w:rPr>
  </w:style>
  <w:style w:type="paragraph" w:styleId="850">
    <w:name w:val="目录 3"/>
    <w:basedOn w:val="812"/>
    <w:next w:val="812"/>
    <w:link w:val="81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51">
    <w:name w:val="纯文本"/>
    <w:basedOn w:val="812"/>
    <w:next w:val="851"/>
    <w:link w:val="852"/>
    <w:qFormat/>
    <w:pPr>
      <w:ind w:firstLine="200"/>
      <w:jc w:val="left"/>
      <w:spacing w:line="360" w:lineRule="auto"/>
    </w:pPr>
    <w:rPr>
      <w:rFonts w:ascii="宋体" w:hAnsi="Courier New"/>
      <w:szCs w:val="21"/>
    </w:rPr>
  </w:style>
  <w:style w:type="character" w:styleId="852">
    <w:name w:val="纯文本 Char"/>
    <w:next w:val="852"/>
    <w:link w:val="851"/>
    <w:qFormat/>
    <w:rPr>
      <w:rFonts w:ascii="宋体" w:hAnsi="Courier New"/>
      <w:sz w:val="21"/>
      <w:szCs w:val="21"/>
    </w:rPr>
  </w:style>
  <w:style w:type="paragraph" w:styleId="853">
    <w:name w:val="目录 8"/>
    <w:basedOn w:val="812"/>
    <w:next w:val="812"/>
    <w:link w:val="812"/>
    <w:uiPriority w:val="39"/>
    <w:unhideWhenUsed/>
    <w:qFormat/>
    <w:pPr>
      <w:ind w:left="1960"/>
      <w:jc w:val="left"/>
      <w:spacing w:line="360" w:lineRule="auto"/>
    </w:pPr>
    <w:rPr>
      <w:rFonts w:ascii="Calibri" w:hAnsi="Calibri" w:cs="Calibri"/>
      <w:sz w:val="18"/>
      <w:szCs w:val="18"/>
    </w:rPr>
  </w:style>
  <w:style w:type="paragraph" w:styleId="854">
    <w:name w:val="日期"/>
    <w:basedOn w:val="812"/>
    <w:next w:val="812"/>
    <w:link w:val="855"/>
    <w:qFormat/>
    <w:pPr>
      <w:ind w:firstLine="652"/>
      <w:spacing w:line="319" w:lineRule="auto"/>
    </w:pPr>
    <w:rPr>
      <w:rFonts w:ascii="Century Schoolbook" w:hAnsi="Century Schoolbook" w:eastAsia="文鼎小标宋"/>
      <w:spacing w:val="-4"/>
      <w:sz w:val="23"/>
      <w:szCs w:val="20"/>
    </w:rPr>
  </w:style>
  <w:style w:type="character" w:styleId="855">
    <w:name w:val="日期 Char"/>
    <w:next w:val="855"/>
    <w:link w:val="854"/>
    <w:qFormat/>
    <w:rPr>
      <w:rFonts w:ascii="Century Schoolbook" w:hAnsi="Century Schoolbook" w:eastAsia="文鼎小标宋"/>
      <w:spacing w:val="-4"/>
      <w:sz w:val="23"/>
    </w:rPr>
  </w:style>
  <w:style w:type="paragraph" w:styleId="856">
    <w:name w:val="正文文本缩进 2"/>
    <w:basedOn w:val="812"/>
    <w:next w:val="856"/>
    <w:link w:val="857"/>
    <w:uiPriority w:val="99"/>
    <w:qFormat/>
    <w:pPr>
      <w:ind w:firstLine="412"/>
      <w:spacing w:line="400" w:lineRule="exact"/>
    </w:pPr>
    <w:rPr>
      <w:rFonts w:ascii="仿宋_GB2312" w:eastAsia="仿宋_GB2312"/>
      <w:sz w:val="24"/>
    </w:rPr>
  </w:style>
  <w:style w:type="character" w:styleId="857">
    <w:name w:val="正文文本缩进 2 Char"/>
    <w:next w:val="857"/>
    <w:link w:val="856"/>
    <w:uiPriority w:val="99"/>
    <w:qFormat/>
    <w:rPr>
      <w:rFonts w:ascii="仿宋_GB2312" w:eastAsia="仿宋_GB2312"/>
      <w:sz w:val="24"/>
      <w:szCs w:val="24"/>
    </w:rPr>
  </w:style>
  <w:style w:type="paragraph" w:styleId="858">
    <w:name w:val="批注框文本"/>
    <w:basedOn w:val="812"/>
    <w:next w:val="858"/>
    <w:link w:val="859"/>
    <w:semiHidden/>
    <w:qFormat/>
    <w:rPr>
      <w:sz w:val="18"/>
      <w:szCs w:val="18"/>
    </w:rPr>
  </w:style>
  <w:style w:type="character" w:styleId="859">
    <w:name w:val="批注框文本 Char"/>
    <w:next w:val="859"/>
    <w:link w:val="858"/>
    <w:semiHidden/>
    <w:qFormat/>
    <w:rPr>
      <w:sz w:val="18"/>
      <w:szCs w:val="18"/>
    </w:rPr>
  </w:style>
  <w:style w:type="paragraph" w:styleId="860">
    <w:name w:val="页脚"/>
    <w:basedOn w:val="812"/>
    <w:next w:val="860"/>
    <w:link w:val="861"/>
    <w:uiPriority w:val="99"/>
    <w:qFormat/>
    <w:pPr>
      <w:jc w:val="left"/>
      <w:tabs>
        <w:tab w:val="center" w:pos="4153" w:leader="none"/>
        <w:tab w:val="right" w:pos="8306" w:leader="none"/>
      </w:tabs>
    </w:pPr>
    <w:rPr>
      <w:sz w:val="18"/>
      <w:szCs w:val="18"/>
    </w:rPr>
  </w:style>
  <w:style w:type="character" w:styleId="861">
    <w:name w:val="页脚 Char"/>
    <w:next w:val="861"/>
    <w:link w:val="860"/>
    <w:uiPriority w:val="99"/>
    <w:qFormat/>
    <w:rPr>
      <w:sz w:val="18"/>
      <w:szCs w:val="18"/>
    </w:rPr>
  </w:style>
  <w:style w:type="paragraph" w:styleId="862">
    <w:name w:val="页眉"/>
    <w:basedOn w:val="812"/>
    <w:next w:val="862"/>
    <w:link w:val="863"/>
    <w:uiPriority w:val="99"/>
    <w:qFormat/>
    <w:pPr>
      <w:jc w:val="center"/>
      <w:tabs>
        <w:tab w:val="center" w:pos="4153" w:leader="none"/>
        <w:tab w:val="right" w:pos="8306" w:leader="none"/>
      </w:tabs>
      <w:pBdr>
        <w:bottom w:val="single" w:color="000000" w:sz="6" w:space="1"/>
      </w:pBdr>
    </w:pPr>
    <w:rPr>
      <w:sz w:val="18"/>
      <w:szCs w:val="18"/>
    </w:rPr>
  </w:style>
  <w:style w:type="character" w:styleId="863">
    <w:name w:val="页眉 Char"/>
    <w:next w:val="863"/>
    <w:link w:val="862"/>
    <w:uiPriority w:val="99"/>
    <w:qFormat/>
    <w:rPr>
      <w:sz w:val="18"/>
      <w:szCs w:val="18"/>
    </w:rPr>
  </w:style>
  <w:style w:type="paragraph" w:styleId="864">
    <w:name w:val="目录 1"/>
    <w:basedOn w:val="812"/>
    <w:next w:val="812"/>
    <w:link w:val="81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65">
    <w:name w:val="目录 4"/>
    <w:basedOn w:val="812"/>
    <w:next w:val="812"/>
    <w:link w:val="812"/>
    <w:uiPriority w:val="39"/>
    <w:unhideWhenUsed/>
    <w:qFormat/>
    <w:pPr>
      <w:ind w:left="840"/>
      <w:jc w:val="left"/>
      <w:spacing w:line="360" w:lineRule="auto"/>
    </w:pPr>
    <w:rPr>
      <w:rFonts w:ascii="Calibri" w:hAnsi="Calibri" w:cs="Calibri"/>
      <w:sz w:val="18"/>
      <w:szCs w:val="18"/>
    </w:rPr>
  </w:style>
  <w:style w:type="paragraph" w:styleId="866">
    <w:name w:val="副标题"/>
    <w:basedOn w:val="812"/>
    <w:next w:val="812"/>
    <w:link w:val="867"/>
    <w:qFormat/>
    <w:pPr>
      <w:ind w:firstLine="200"/>
      <w:jc w:val="left"/>
      <w:spacing w:line="400" w:lineRule="exact"/>
      <w:outlineLvl w:val="1"/>
    </w:pPr>
    <w:rPr>
      <w:rFonts w:ascii="Cambria" w:hAnsi="Cambria" w:eastAsia="黑体"/>
      <w:b/>
      <w:bCs/>
      <w:szCs w:val="32"/>
    </w:rPr>
  </w:style>
  <w:style w:type="character" w:styleId="867">
    <w:name w:val="副标题 Char"/>
    <w:next w:val="867"/>
    <w:link w:val="866"/>
    <w:qFormat/>
    <w:rPr>
      <w:rFonts w:ascii="Cambria" w:hAnsi="Cambria" w:eastAsia="黑体"/>
      <w:b/>
      <w:bCs/>
      <w:sz w:val="21"/>
      <w:szCs w:val="32"/>
      <w:lang w:bidi="ar-SA"/>
    </w:rPr>
  </w:style>
  <w:style w:type="paragraph" w:styleId="868">
    <w:name w:val="脚注文本"/>
    <w:basedOn w:val="812"/>
    <w:next w:val="868"/>
    <w:link w:val="869"/>
    <w:pPr>
      <w:ind w:firstLine="200"/>
      <w:jc w:val="left"/>
      <w:spacing w:line="360" w:lineRule="auto"/>
    </w:pPr>
    <w:rPr>
      <w:sz w:val="18"/>
      <w:szCs w:val="18"/>
    </w:rPr>
  </w:style>
  <w:style w:type="character" w:styleId="869">
    <w:name w:val="脚注文本 Char"/>
    <w:next w:val="869"/>
    <w:link w:val="868"/>
    <w:qFormat/>
    <w:rPr>
      <w:sz w:val="18"/>
      <w:szCs w:val="18"/>
    </w:rPr>
  </w:style>
  <w:style w:type="paragraph" w:styleId="870">
    <w:name w:val="目录 6"/>
    <w:basedOn w:val="812"/>
    <w:next w:val="812"/>
    <w:link w:val="812"/>
    <w:uiPriority w:val="39"/>
    <w:unhideWhenUsed/>
    <w:qFormat/>
    <w:pPr>
      <w:ind w:left="1400"/>
      <w:jc w:val="left"/>
      <w:spacing w:line="360" w:lineRule="auto"/>
    </w:pPr>
    <w:rPr>
      <w:rFonts w:ascii="Calibri" w:hAnsi="Calibri" w:cs="Calibri"/>
      <w:sz w:val="18"/>
      <w:szCs w:val="18"/>
    </w:rPr>
  </w:style>
  <w:style w:type="paragraph" w:styleId="871">
    <w:name w:val="正文文本缩进 3"/>
    <w:basedOn w:val="812"/>
    <w:next w:val="871"/>
    <w:link w:val="872"/>
    <w:qFormat/>
    <w:pPr>
      <w:ind w:firstLine="600"/>
      <w:spacing w:before="50" w:after="50" w:line="400" w:lineRule="exact"/>
    </w:pPr>
    <w:rPr>
      <w:rFonts w:ascii="仿宋_GB2312" w:hAnsi="宋体" w:eastAsia="仿宋_GB2312"/>
      <w:sz w:val="32"/>
    </w:rPr>
  </w:style>
  <w:style w:type="character" w:styleId="872">
    <w:name w:val="正文文本缩进 3 Char"/>
    <w:next w:val="872"/>
    <w:link w:val="871"/>
    <w:qFormat/>
    <w:rPr>
      <w:rFonts w:ascii="仿宋_GB2312" w:hAnsi="宋体" w:eastAsia="仿宋_GB2312"/>
      <w:sz w:val="32"/>
      <w:szCs w:val="24"/>
    </w:rPr>
  </w:style>
  <w:style w:type="paragraph" w:styleId="873">
    <w:name w:val="目录 2"/>
    <w:basedOn w:val="812"/>
    <w:next w:val="812"/>
    <w:link w:val="812"/>
    <w:uiPriority w:val="39"/>
    <w:qFormat/>
    <w:pPr>
      <w:ind w:left="480"/>
      <w:jc w:val="left"/>
      <w:spacing w:line="360" w:lineRule="auto"/>
      <w:widowControl/>
      <w:tabs>
        <w:tab w:val="left" w:pos="1134" w:leader="none"/>
        <w:tab w:val="right" w:pos="9639" w:leader="dot"/>
      </w:tabs>
    </w:pPr>
    <w:rPr>
      <w:sz w:val="24"/>
      <w:szCs w:val="22"/>
    </w:rPr>
  </w:style>
  <w:style w:type="paragraph" w:styleId="874">
    <w:name w:val="目录 9"/>
    <w:basedOn w:val="812"/>
    <w:next w:val="812"/>
    <w:link w:val="812"/>
    <w:uiPriority w:val="39"/>
    <w:unhideWhenUsed/>
    <w:qFormat/>
    <w:pPr>
      <w:ind w:left="2240"/>
      <w:jc w:val="left"/>
      <w:spacing w:line="360" w:lineRule="auto"/>
    </w:pPr>
    <w:rPr>
      <w:rFonts w:ascii="Calibri" w:hAnsi="Calibri" w:cs="Calibri"/>
      <w:sz w:val="18"/>
      <w:szCs w:val="18"/>
    </w:rPr>
  </w:style>
  <w:style w:type="paragraph" w:styleId="875">
    <w:name w:val="普通(网站)"/>
    <w:basedOn w:val="812"/>
    <w:next w:val="875"/>
    <w:link w:val="876"/>
    <w:uiPriority w:val="99"/>
    <w:qFormat/>
    <w:pPr>
      <w:jc w:val="left"/>
      <w:spacing w:before="100" w:beforeAutospacing="1" w:after="100" w:afterAutospacing="1"/>
      <w:widowControl/>
    </w:pPr>
    <w:rPr>
      <w:rFonts w:ascii="宋体" w:hAnsi="宋体"/>
      <w:sz w:val="24"/>
    </w:rPr>
  </w:style>
  <w:style w:type="character" w:styleId="876">
    <w:name w:val="普通(网站) Char"/>
    <w:next w:val="876"/>
    <w:link w:val="875"/>
    <w:uiPriority w:val="99"/>
    <w:qFormat/>
    <w:rPr>
      <w:rFonts w:ascii="宋体" w:hAnsi="宋体"/>
      <w:sz w:val="24"/>
      <w:szCs w:val="24"/>
    </w:rPr>
  </w:style>
  <w:style w:type="paragraph" w:styleId="877">
    <w:name w:val="标题"/>
    <w:basedOn w:val="812"/>
    <w:next w:val="812"/>
    <w:link w:val="878"/>
    <w:uiPriority w:val="10"/>
    <w:qFormat/>
    <w:pPr>
      <w:jc w:val="center"/>
      <w:spacing w:before="240" w:after="60" w:line="360" w:lineRule="auto"/>
      <w:outlineLvl w:val="0"/>
    </w:pPr>
    <w:rPr>
      <w:rFonts w:ascii="Cambria" w:hAnsi="Cambria"/>
      <w:b/>
      <w:bCs/>
      <w:sz w:val="32"/>
      <w:szCs w:val="32"/>
    </w:rPr>
  </w:style>
  <w:style w:type="character" w:styleId="878">
    <w:name w:val="标题 Char"/>
    <w:next w:val="878"/>
    <w:link w:val="877"/>
    <w:uiPriority w:val="10"/>
    <w:qFormat/>
    <w:rPr>
      <w:rFonts w:ascii="Cambria" w:hAnsi="Cambria"/>
      <w:b/>
      <w:bCs/>
      <w:sz w:val="32"/>
      <w:szCs w:val="32"/>
    </w:rPr>
  </w:style>
  <w:style w:type="paragraph" w:styleId="879">
    <w:name w:val="批注主题"/>
    <w:basedOn w:val="840"/>
    <w:next w:val="840"/>
    <w:link w:val="880"/>
    <w:qFormat/>
    <w:rPr>
      <w:b/>
      <w:bCs/>
    </w:rPr>
  </w:style>
  <w:style w:type="character" w:styleId="880">
    <w:name w:val="批注主题 Char"/>
    <w:next w:val="880"/>
    <w:link w:val="879"/>
    <w:qFormat/>
    <w:rPr>
      <w:b/>
      <w:bCs/>
      <w:sz w:val="28"/>
      <w:szCs w:val="24"/>
    </w:rPr>
  </w:style>
  <w:style w:type="paragraph" w:styleId="881">
    <w:name w:val="正文首行缩进"/>
    <w:basedOn w:val="842"/>
    <w:next w:val="881"/>
    <w:link w:val="882"/>
    <w:pPr>
      <w:ind w:firstLine="420"/>
    </w:pPr>
    <w:rPr>
      <w:sz w:val="21"/>
    </w:rPr>
  </w:style>
  <w:style w:type="character" w:styleId="882">
    <w:name w:val="正文首行缩进 Char"/>
    <w:next w:val="882"/>
    <w:link w:val="881"/>
    <w:rPr>
      <w:sz w:val="21"/>
      <w:szCs w:val="24"/>
    </w:rPr>
  </w:style>
  <w:style w:type="paragraph" w:styleId="883">
    <w:name w:val="正文首行缩进 2"/>
    <w:basedOn w:val="844"/>
    <w:next w:val="883"/>
    <w:link w:val="884"/>
    <w:qFormat/>
    <w:pPr>
      <w:ind w:left="420" w:firstLine="420"/>
      <w:jc w:val="left"/>
      <w:spacing w:after="120"/>
    </w:pPr>
    <w:rPr>
      <w:sz w:val="21"/>
    </w:rPr>
  </w:style>
  <w:style w:type="character" w:styleId="884">
    <w:name w:val="正文首行缩进 2 Char"/>
    <w:next w:val="884"/>
    <w:link w:val="883"/>
    <w:qFormat/>
    <w:rPr>
      <w:rFonts w:eastAsia="仿宋_GB2312"/>
      <w:sz w:val="21"/>
      <w:szCs w:val="24"/>
    </w:rPr>
  </w:style>
  <w:style w:type="table" w:styleId="885">
    <w:name w:val="网格型"/>
    <w:basedOn w:val="823"/>
    <w:next w:val="885"/>
    <w:link w:val="812"/>
    <w:uiPriority w:val="59"/>
    <w:qFormat/>
    <w:rPr>
      <w:rFonts w:ascii="Calibri" w:hAnsi="Calibri"/>
      <w:sz w:val="24"/>
    </w:rPr>
    <w:tblPr/>
  </w:style>
  <w:style w:type="character" w:styleId="886">
    <w:name w:val="要点"/>
    <w:next w:val="886"/>
    <w:link w:val="812"/>
    <w:qFormat/>
    <w:rPr>
      <w:b/>
      <w:bCs/>
    </w:rPr>
  </w:style>
  <w:style w:type="character" w:styleId="887">
    <w:name w:val="页码"/>
    <w:next w:val="887"/>
    <w:link w:val="812"/>
    <w:qFormat/>
  </w:style>
  <w:style w:type="character" w:styleId="888">
    <w:name w:val="已访问的超链接"/>
    <w:next w:val="888"/>
    <w:link w:val="812"/>
    <w:uiPriority w:val="99"/>
    <w:rPr>
      <w:color w:val="800080"/>
      <w:u w:val="single"/>
    </w:rPr>
  </w:style>
  <w:style w:type="character" w:styleId="889">
    <w:name w:val="超链接"/>
    <w:next w:val="889"/>
    <w:link w:val="812"/>
    <w:qFormat/>
    <w:rPr>
      <w:color w:val="0000ff"/>
      <w:u w:val="single"/>
    </w:rPr>
  </w:style>
  <w:style w:type="character" w:styleId="890">
    <w:name w:val="批注引用"/>
    <w:next w:val="890"/>
    <w:link w:val="812"/>
    <w:qFormat/>
    <w:rPr>
      <w:sz w:val="21"/>
      <w:szCs w:val="21"/>
    </w:rPr>
  </w:style>
  <w:style w:type="character" w:styleId="891">
    <w:name w:val="脚注引用"/>
    <w:next w:val="891"/>
    <w:link w:val="812"/>
    <w:qFormat/>
    <w:rPr>
      <w:vertAlign w:val="superscript"/>
    </w:rPr>
  </w:style>
  <w:style w:type="character" w:styleId="892">
    <w:name w:val="fontstyle21"/>
    <w:next w:val="892"/>
    <w:link w:val="812"/>
    <w:qFormat/>
    <w:rPr>
      <w:rFonts w:hint="eastAsia" w:ascii="宋体" w:hAnsi="宋体" w:eastAsia="宋体"/>
      <w:color w:val="000000"/>
      <w:sz w:val="28"/>
      <w:szCs w:val="28"/>
    </w:rPr>
  </w:style>
  <w:style w:type="character" w:styleId="893">
    <w:name w:val="Z小节标题 Char"/>
    <w:next w:val="893"/>
    <w:link w:val="894"/>
    <w:qFormat/>
    <w:rPr>
      <w:rFonts w:eastAsia="黑体"/>
      <w:b/>
      <w:bCs/>
      <w:sz w:val="24"/>
      <w:szCs w:val="28"/>
    </w:rPr>
  </w:style>
  <w:style w:type="paragraph" w:styleId="894">
    <w:name w:val="Z小节标题"/>
    <w:basedOn w:val="812"/>
    <w:next w:val="812"/>
    <w:link w:val="893"/>
    <w:qFormat/>
    <w:pPr>
      <w:ind w:left="1389" w:hanging="720"/>
      <w:jc w:val="left"/>
      <w:keepLines/>
      <w:keepNext/>
      <w:spacing w:line="360" w:lineRule="auto"/>
      <w:outlineLvl w:val="2"/>
    </w:pPr>
    <w:rPr>
      <w:rFonts w:eastAsia="黑体"/>
      <w:b/>
      <w:bCs/>
      <w:sz w:val="24"/>
      <w:szCs w:val="28"/>
    </w:rPr>
  </w:style>
  <w:style w:type="character" w:styleId="895">
    <w:name w:val="Z节标题 Char"/>
    <w:next w:val="895"/>
    <w:link w:val="896"/>
    <w:qFormat/>
    <w:rPr>
      <w:rFonts w:ascii="黑体" w:hAnsi="黑体" w:eastAsia="黑体"/>
      <w:bCs/>
      <w:sz w:val="28"/>
      <w:szCs w:val="28"/>
    </w:rPr>
  </w:style>
  <w:style w:type="paragraph" w:styleId="896">
    <w:name w:val="Z节标题"/>
    <w:basedOn w:val="897"/>
    <w:next w:val="896"/>
    <w:link w:val="895"/>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897">
    <w:name w:val="Z章标题"/>
    <w:basedOn w:val="813"/>
    <w:next w:val="813"/>
    <w:link w:val="898"/>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898">
    <w:name w:val="Z章标题 Char"/>
    <w:next w:val="898"/>
    <w:link w:val="897"/>
    <w:qFormat/>
    <w:rPr>
      <w:rFonts w:eastAsia="仿宋_GB2312"/>
      <w:b/>
      <w:bCs/>
      <w:sz w:val="44"/>
      <w:szCs w:val="32"/>
    </w:rPr>
  </w:style>
  <w:style w:type="character" w:styleId="899">
    <w:name w:val="black11"/>
    <w:next w:val="899"/>
    <w:link w:val="812"/>
    <w:qFormat/>
  </w:style>
  <w:style w:type="character" w:styleId="900">
    <w:name w:val="样式 样式 正文文本 + 行距: 固定值 26 磅 + 首行缩进:  2 字符 Char"/>
    <w:next w:val="900"/>
    <w:link w:val="901"/>
    <w:qFormat/>
    <w:rPr>
      <w:rFonts w:ascii="宋体" w:hAnsi="宋体"/>
      <w:bCs/>
      <w:color w:val="000000"/>
      <w:sz w:val="24"/>
      <w:szCs w:val="24"/>
    </w:rPr>
  </w:style>
  <w:style w:type="paragraph" w:styleId="901">
    <w:name w:val="样式 样式 正文文本 + 行距: 固定值 26 磅 + 首行缩进:  2 字符"/>
    <w:basedOn w:val="812"/>
    <w:next w:val="901"/>
    <w:link w:val="900"/>
    <w:qFormat/>
    <w:pPr>
      <w:ind w:firstLine="480"/>
    </w:pPr>
    <w:rPr>
      <w:rFonts w:ascii="宋体" w:hAnsi="宋体"/>
      <w:bCs/>
      <w:color w:val="000000"/>
      <w:sz w:val="24"/>
    </w:rPr>
  </w:style>
  <w:style w:type="character" w:styleId="902">
    <w:name w:val="Z表格标题 Char"/>
    <w:next w:val="902"/>
    <w:link w:val="903"/>
    <w:qFormat/>
    <w:rPr>
      <w:rFonts w:ascii="黑体" w:eastAsia="黑体"/>
      <w:sz w:val="28"/>
      <w:szCs w:val="28"/>
    </w:rPr>
  </w:style>
  <w:style w:type="paragraph" w:styleId="903">
    <w:name w:val="Z表格标题"/>
    <w:basedOn w:val="812"/>
    <w:next w:val="903"/>
    <w:link w:val="902"/>
    <w:qFormat/>
    <w:pPr>
      <w:ind w:left="5102" w:hanging="1700"/>
      <w:jc w:val="center"/>
      <w:spacing w:line="360" w:lineRule="auto"/>
      <w:outlineLvl w:val="8"/>
    </w:pPr>
    <w:rPr>
      <w:rFonts w:ascii="黑体" w:eastAsia="黑体"/>
      <w:sz w:val="28"/>
      <w:szCs w:val="28"/>
    </w:rPr>
  </w:style>
  <w:style w:type="character" w:styleId="904">
    <w:name w:val="fontstyle01"/>
    <w:next w:val="904"/>
    <w:link w:val="812"/>
    <w:qFormat/>
    <w:rPr>
      <w:rFonts w:ascii="Times New Roman" w:hAnsi="Times New Roman" w:cs="Times New Roman"/>
      <w:color w:val="000000"/>
      <w:sz w:val="28"/>
      <w:szCs w:val="28"/>
    </w:rPr>
  </w:style>
  <w:style w:type="character" w:styleId="905">
    <w:name w:val="正文文本缩进 2 字符"/>
    <w:next w:val="905"/>
    <w:link w:val="812"/>
    <w:qFormat/>
    <w:rPr>
      <w:rFonts w:ascii="Times New Roman" w:hAnsi="Times New Roman"/>
      <w:sz w:val="24"/>
      <w:szCs w:val="28"/>
    </w:rPr>
  </w:style>
  <w:style w:type="character" w:styleId="906">
    <w:name w:val="正文文本缩进 Char"/>
    <w:next w:val="906"/>
    <w:link w:val="907"/>
    <w:uiPriority w:val="99"/>
    <w:qFormat/>
    <w:rPr>
      <w:rFonts w:ascii="Times New Roman" w:hAnsi="Times New Roman" w:eastAsia="宋体" w:cs="Times New Roman"/>
      <w:sz w:val="24"/>
      <w:szCs w:val="28"/>
    </w:rPr>
  </w:style>
  <w:style w:type="paragraph" w:styleId="907">
    <w:name w:val="正文文本缩进1"/>
    <w:basedOn w:val="812"/>
    <w:next w:val="907"/>
    <w:link w:val="906"/>
    <w:uiPriority w:val="99"/>
    <w:qFormat/>
    <w:pPr>
      <w:ind w:firstLine="640"/>
    </w:pPr>
    <w:rPr>
      <w:sz w:val="24"/>
      <w:szCs w:val="28"/>
    </w:rPr>
  </w:style>
  <w:style w:type="character" w:styleId="908">
    <w:name w:val="表头 Char"/>
    <w:next w:val="908"/>
    <w:link w:val="909"/>
    <w:qFormat/>
    <w:rPr>
      <w:rFonts w:eastAsia="黑体"/>
      <w:sz w:val="24"/>
      <w:szCs w:val="28"/>
    </w:rPr>
  </w:style>
  <w:style w:type="paragraph" w:styleId="909">
    <w:name w:val="表头"/>
    <w:basedOn w:val="812"/>
    <w:next w:val="909"/>
    <w:link w:val="908"/>
    <w:qFormat/>
    <w:pPr>
      <w:jc w:val="center"/>
      <w:spacing w:line="440" w:lineRule="exact"/>
    </w:pPr>
    <w:rPr>
      <w:rFonts w:eastAsia="黑体"/>
      <w:sz w:val="24"/>
      <w:szCs w:val="28"/>
    </w:rPr>
  </w:style>
  <w:style w:type="character" w:styleId="910">
    <w:name w:val="fontstyle31"/>
    <w:next w:val="910"/>
    <w:link w:val="812"/>
    <w:qFormat/>
    <w:rPr>
      <w:rFonts w:ascii="TimesNewRoman" w:hAnsi="TimesNewRoman"/>
      <w:color w:val="000000"/>
      <w:sz w:val="28"/>
      <w:szCs w:val="28"/>
    </w:rPr>
  </w:style>
  <w:style w:type="character" w:styleId="911">
    <w:name w:val="样式 Z表格标题 + (西文) 宋体 Char"/>
    <w:next w:val="911"/>
    <w:link w:val="812"/>
    <w:qFormat/>
    <w:rPr>
      <w:rFonts w:hint="eastAsia" w:ascii="宋体" w:hAnsi="宋体" w:eastAsia="仿宋_GB2312"/>
      <w:b/>
      <w:sz w:val="28"/>
      <w:lang w:val="en-US" w:eastAsia="zh-CN" w:bidi="ar-SA"/>
    </w:rPr>
  </w:style>
  <w:style w:type="character" w:styleId="912">
    <w:name w:val="标题2 Char"/>
    <w:next w:val="912"/>
    <w:link w:val="913"/>
    <w:qFormat/>
    <w:rPr>
      <w:rFonts w:eastAsia="方正楷体_GBK"/>
      <w:sz w:val="32"/>
    </w:rPr>
  </w:style>
  <w:style w:type="paragraph" w:styleId="913">
    <w:name w:val="标题2"/>
    <w:basedOn w:val="812"/>
    <w:next w:val="812"/>
    <w:link w:val="912"/>
    <w:qFormat/>
    <w:pPr>
      <w:ind w:firstLine="200"/>
      <w:jc w:val="center"/>
      <w:spacing w:line="590" w:lineRule="atLeast"/>
    </w:pPr>
    <w:rPr>
      <w:rFonts w:eastAsia="方正楷体_GBK"/>
      <w:sz w:val="32"/>
      <w:szCs w:val="20"/>
    </w:rPr>
  </w:style>
  <w:style w:type="character" w:styleId="914">
    <w:name w:val="正文1 Char Char"/>
    <w:next w:val="914"/>
    <w:link w:val="915"/>
    <w:qFormat/>
    <w:rPr>
      <w:sz w:val="28"/>
      <w:lang w:val="en-US" w:eastAsia="zh-CN" w:bidi="ar-SA"/>
    </w:rPr>
  </w:style>
  <w:style w:type="paragraph" w:styleId="915">
    <w:name w:val="正文1"/>
    <w:next w:val="915"/>
    <w:link w:val="914"/>
    <w:qFormat/>
    <w:pPr>
      <w:spacing w:line="560" w:lineRule="atLeast"/>
      <w:widowControl w:val="off"/>
    </w:pPr>
    <w:rPr>
      <w:sz w:val="28"/>
      <w:lang w:val="en-US" w:eastAsia="zh-CN" w:bidi="ar-SA"/>
    </w:rPr>
  </w:style>
  <w:style w:type="character" w:styleId="916">
    <w:name w:val="标题 1 Char1"/>
    <w:next w:val="916"/>
    <w:link w:val="812"/>
    <w:qFormat/>
    <w:rPr>
      <w:rFonts w:eastAsia="黑体"/>
      <w:sz w:val="32"/>
    </w:rPr>
  </w:style>
  <w:style w:type="character" w:styleId="917">
    <w:name w:val="日期 字符"/>
    <w:next w:val="917"/>
    <w:link w:val="812"/>
    <w:qFormat/>
    <w:rPr>
      <w:rFonts w:ascii="Times New Roman" w:hAnsi="Times New Roman" w:eastAsia="宋体" w:cs="Times New Roman"/>
      <w:szCs w:val="24"/>
    </w:rPr>
  </w:style>
  <w:style w:type="character" w:styleId="918">
    <w:name w:val="页脚 字符"/>
    <w:next w:val="918"/>
    <w:link w:val="812"/>
    <w:uiPriority w:val="99"/>
  </w:style>
  <w:style w:type="character" w:styleId="919">
    <w:name w:val="纯文本 字符"/>
    <w:next w:val="919"/>
    <w:link w:val="812"/>
    <w:qFormat/>
    <w:rPr>
      <w:rFonts w:ascii="Times New Roman" w:hAnsi="Times New Roman" w:eastAsia="宋体" w:cs="Times New Roman"/>
      <w:sz w:val="24"/>
      <w:szCs w:val="28"/>
    </w:rPr>
  </w:style>
  <w:style w:type="character" w:styleId="920">
    <w:name w:val="font521"/>
    <w:next w:val="920"/>
    <w:link w:val="812"/>
    <w:qFormat/>
    <w:rPr>
      <w:rFonts w:hint="eastAsia" w:ascii="宋体" w:hAnsi="宋体" w:eastAsia="宋体"/>
      <w:b/>
      <w:bCs/>
      <w:color w:val="000000"/>
      <w:sz w:val="22"/>
      <w:szCs w:val="22"/>
      <w:u w:val="none"/>
    </w:rPr>
  </w:style>
  <w:style w:type="character" w:styleId="921">
    <w:name w:val="明显参考1"/>
    <w:next w:val="921"/>
    <w:link w:val="812"/>
    <w:uiPriority w:val="32"/>
    <w:qFormat/>
    <w:rPr>
      <w:b/>
      <w:bCs/>
      <w:smallCaps/>
      <w:color w:val="c0504d"/>
      <w:spacing w:val="5"/>
      <w:u w:val="single"/>
    </w:rPr>
  </w:style>
  <w:style w:type="character" w:styleId="922">
    <w:name w:val="本项目正文 Char"/>
    <w:next w:val="922"/>
    <w:link w:val="923"/>
    <w:qFormat/>
    <w:rPr>
      <w:bCs/>
      <w:sz w:val="28"/>
      <w:szCs w:val="44"/>
      <w:lang w:val="en-US" w:eastAsia="zh-CN" w:bidi="ar-SA"/>
    </w:rPr>
  </w:style>
  <w:style w:type="paragraph" w:styleId="923">
    <w:name w:val="本项目正文"/>
    <w:next w:val="923"/>
    <w:link w:val="922"/>
    <w:qFormat/>
    <w:pPr>
      <w:ind w:firstLine="200"/>
      <w:jc w:val="both"/>
      <w:spacing w:line="360" w:lineRule="auto"/>
    </w:pPr>
    <w:rPr>
      <w:bCs/>
      <w:sz w:val="28"/>
      <w:szCs w:val="44"/>
      <w:lang w:val="en-US" w:eastAsia="zh-CN" w:bidi="ar-SA"/>
    </w:rPr>
  </w:style>
  <w:style w:type="character" w:styleId="924">
    <w:name w:val="fontstyle11"/>
    <w:next w:val="924"/>
    <w:link w:val="812"/>
    <w:qFormat/>
    <w:rPr>
      <w:rFonts w:hint="eastAsia" w:ascii="宋体" w:hAnsi="宋体" w:eastAsia="宋体"/>
      <w:color w:val="000000"/>
      <w:sz w:val="28"/>
      <w:szCs w:val="28"/>
    </w:rPr>
  </w:style>
  <w:style w:type="character" w:styleId="925">
    <w:name w:val="正文（有空格） Char"/>
    <w:next w:val="925"/>
    <w:link w:val="926"/>
    <w:qFormat/>
    <w:rPr>
      <w:sz w:val="28"/>
      <w:szCs w:val="28"/>
      <w:lang w:val="en-US" w:eastAsia="zh-CN" w:bidi="ar-SA"/>
    </w:rPr>
  </w:style>
  <w:style w:type="paragraph" w:styleId="926">
    <w:name w:val="正文（有空格）"/>
    <w:next w:val="926"/>
    <w:link w:val="925"/>
    <w:qFormat/>
    <w:pPr>
      <w:ind w:firstLine="200"/>
      <w:spacing w:line="360" w:lineRule="auto"/>
      <w:widowControl w:val="off"/>
    </w:pPr>
    <w:rPr>
      <w:sz w:val="28"/>
      <w:szCs w:val="28"/>
      <w:lang w:val="en-US" w:eastAsia="zh-CN" w:bidi="ar-SA"/>
    </w:rPr>
  </w:style>
  <w:style w:type="character" w:styleId="927">
    <w:name w:val="表格内文字 Char1"/>
    <w:next w:val="927"/>
    <w:link w:val="928"/>
    <w:qFormat/>
    <w:rPr>
      <w:sz w:val="24"/>
    </w:rPr>
  </w:style>
  <w:style w:type="paragraph" w:styleId="928">
    <w:name w:val="表格内文字"/>
    <w:basedOn w:val="812"/>
    <w:next w:val="928"/>
    <w:link w:val="927"/>
    <w:qFormat/>
    <w:pPr>
      <w:jc w:val="center"/>
      <w:spacing w:before="40" w:line="320" w:lineRule="exact"/>
    </w:pPr>
    <w:rPr>
      <w:sz w:val="24"/>
      <w:szCs w:val="20"/>
    </w:rPr>
  </w:style>
  <w:style w:type="character" w:styleId="929">
    <w:name w:val="font531"/>
    <w:next w:val="929"/>
    <w:link w:val="812"/>
    <w:qFormat/>
    <w:rPr>
      <w:rFonts w:hint="eastAsia" w:ascii="宋体" w:hAnsi="宋体" w:eastAsia="宋体"/>
      <w:color w:val="000000"/>
      <w:sz w:val="22"/>
      <w:szCs w:val="22"/>
      <w:u w:val="none"/>
    </w:rPr>
  </w:style>
  <w:style w:type="character" w:styleId="930">
    <w:name w:val="页眉 Char1"/>
    <w:next w:val="930"/>
    <w:link w:val="812"/>
    <w:qFormat/>
    <w:rPr>
      <w:rFonts w:ascii="宋体" w:hAnsi="宋体"/>
      <w:sz w:val="18"/>
    </w:rPr>
  </w:style>
  <w:style w:type="paragraph" w:styleId="931">
    <w:name w:val="xl150"/>
    <w:basedOn w:val="812"/>
    <w:next w:val="931"/>
    <w:link w:val="812"/>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32">
    <w:name w:val="xl93"/>
    <w:basedOn w:val="812"/>
    <w:next w:val="932"/>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3">
    <w:name w:val="标题 21"/>
    <w:basedOn w:val="812"/>
    <w:next w:val="933"/>
    <w:link w:val="812"/>
    <w:qFormat/>
    <w:pPr>
      <w:ind w:left="140" w:firstLine="200"/>
      <w:jc w:val="left"/>
      <w:outlineLvl w:val="1"/>
    </w:pPr>
    <w:rPr>
      <w:rFonts w:ascii="微软雅黑" w:eastAsia="微软雅黑" w:cs="微软雅黑"/>
      <w:b/>
      <w:bCs/>
      <w:sz w:val="24"/>
    </w:rPr>
  </w:style>
  <w:style w:type="paragraph" w:styleId="934">
    <w:name w:val="样式 正文（有空格） + 两端对齐 首行缩进:  2 字符"/>
    <w:basedOn w:val="926"/>
    <w:next w:val="934"/>
    <w:link w:val="812"/>
    <w:qFormat/>
    <w:pPr>
      <w:ind w:firstLine="504"/>
      <w:jc w:val="both"/>
    </w:pPr>
    <w:rPr>
      <w:rFonts w:cs="宋体"/>
      <w:sz w:val="24"/>
      <w:szCs w:val="20"/>
    </w:rPr>
  </w:style>
  <w:style w:type="paragraph" w:styleId="935">
    <w:name w:val="样式 正文（有空格） + 黑色 两端对齐 首行缩进:  2 字符"/>
    <w:basedOn w:val="812"/>
    <w:next w:val="935"/>
    <w:link w:val="812"/>
    <w:qFormat/>
    <w:pPr>
      <w:ind w:firstLine="504"/>
      <w:jc w:val="left"/>
      <w:spacing w:line="360" w:lineRule="auto"/>
    </w:pPr>
    <w:rPr>
      <w:rFonts w:cs="宋体"/>
      <w:color w:val="000000"/>
      <w:sz w:val="24"/>
      <w:szCs w:val="20"/>
    </w:rPr>
  </w:style>
  <w:style w:type="paragraph" w:styleId="936">
    <w:name w:val="xl140"/>
    <w:basedOn w:val="812"/>
    <w:next w:val="936"/>
    <w:link w:val="81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7">
    <w:name w:val="xl113"/>
    <w:basedOn w:val="812"/>
    <w:next w:val="937"/>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8">
    <w:name w:val="black1"/>
    <w:basedOn w:val="812"/>
    <w:next w:val="938"/>
    <w:link w:val="812"/>
    <w:qFormat/>
    <w:pPr>
      <w:jc w:val="left"/>
      <w:spacing w:before="100" w:beforeAutospacing="1" w:after="100" w:afterAutospacing="1"/>
      <w:widowControl/>
    </w:pPr>
    <w:rPr>
      <w:rFonts w:ascii="宋体" w:hAnsi="宋体"/>
      <w:sz w:val="24"/>
    </w:rPr>
  </w:style>
  <w:style w:type="paragraph" w:styleId="939">
    <w:name w:val="xl147"/>
    <w:basedOn w:val="812"/>
    <w:next w:val="939"/>
    <w:link w:val="812"/>
    <w:qFormat/>
    <w:pPr>
      <w:jc w:val="center"/>
      <w:spacing w:before="100" w:beforeAutospacing="1" w:after="100" w:afterAutospacing="1"/>
      <w:widowControl/>
    </w:pPr>
    <w:rPr>
      <w:rFonts w:ascii="Courier" w:hAnsi="Courier" w:cs="宋体"/>
      <w:sz w:val="24"/>
    </w:rPr>
  </w:style>
  <w:style w:type="paragraph" w:styleId="940">
    <w:name w:val="xl124"/>
    <w:basedOn w:val="812"/>
    <w:next w:val="940"/>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1">
    <w:name w:val="xl138"/>
    <w:basedOn w:val="812"/>
    <w:next w:val="941"/>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2">
    <w:name w:val="表格"/>
    <w:next w:val="942"/>
    <w:link w:val="812"/>
    <w:qFormat/>
    <w:pPr>
      <w:jc w:val="center"/>
      <w:spacing w:line="240" w:lineRule="atLeast"/>
    </w:pPr>
    <w:rPr>
      <w:sz w:val="21"/>
      <w:lang w:val="en-US" w:eastAsia="zh-CN" w:bidi="ar-SA"/>
    </w:rPr>
  </w:style>
  <w:style w:type="paragraph" w:styleId="943">
    <w:name w:val="xl135"/>
    <w:basedOn w:val="812"/>
    <w:next w:val="943"/>
    <w:link w:val="812"/>
    <w:qFormat/>
    <w:pPr>
      <w:jc w:val="left"/>
      <w:spacing w:before="100" w:beforeAutospacing="1" w:after="100" w:afterAutospacing="1"/>
      <w:widowControl/>
    </w:pPr>
    <w:rPr>
      <w:rFonts w:ascii="宋体" w:hAnsi="宋体" w:cs="宋体"/>
      <w:color w:val="000000"/>
      <w:sz w:val="20"/>
      <w:szCs w:val="20"/>
    </w:rPr>
  </w:style>
  <w:style w:type="paragraph" w:styleId="944">
    <w:name w:val="xl107"/>
    <w:basedOn w:val="812"/>
    <w:next w:val="944"/>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5">
    <w:name w:val="xl79"/>
    <w:basedOn w:val="812"/>
    <w:next w:val="945"/>
    <w:link w:val="81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6">
    <w:name w:val="列出段落"/>
    <w:basedOn w:val="812"/>
    <w:next w:val="946"/>
    <w:link w:val="812"/>
    <w:uiPriority w:val="34"/>
    <w:qFormat/>
    <w:pPr>
      <w:ind w:firstLine="420"/>
      <w:jc w:val="left"/>
      <w:spacing w:line="360" w:lineRule="auto"/>
      <w:widowControl/>
    </w:pPr>
    <w:rPr>
      <w:rFonts w:ascii="宋体" w:hAnsi="宋体" w:cs="宋体"/>
      <w:sz w:val="24"/>
    </w:rPr>
  </w:style>
  <w:style w:type="paragraph" w:styleId="947">
    <w:name w:val="xl95"/>
    <w:basedOn w:val="812"/>
    <w:next w:val="947"/>
    <w:link w:val="81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8">
    <w:name w:val="修订1"/>
    <w:next w:val="948"/>
    <w:link w:val="812"/>
    <w:uiPriority w:val="99"/>
    <w:semiHidden/>
    <w:qFormat/>
    <w:rPr>
      <w:sz w:val="24"/>
      <w:szCs w:val="28"/>
      <w:lang w:val="en-US" w:eastAsia="zh-CN" w:bidi="ar-SA"/>
    </w:rPr>
  </w:style>
  <w:style w:type="paragraph" w:styleId="949">
    <w:name w:val="xl154"/>
    <w:basedOn w:val="812"/>
    <w:next w:val="949"/>
    <w:link w:val="812"/>
    <w:qFormat/>
    <w:pPr>
      <w:jc w:val="center"/>
      <w:spacing w:before="100" w:beforeAutospacing="1" w:after="100" w:afterAutospacing="1"/>
      <w:widowControl/>
    </w:pPr>
    <w:rPr>
      <w:rFonts w:ascii="宋体" w:hAnsi="宋体" w:cs="宋体"/>
      <w:b/>
      <w:bCs/>
      <w:sz w:val="24"/>
    </w:rPr>
  </w:style>
  <w:style w:type="paragraph" w:styleId="950">
    <w:name w:val="xl131"/>
    <w:basedOn w:val="812"/>
    <w:next w:val="950"/>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1">
    <w:name w:val="TOC 标题1"/>
    <w:basedOn w:val="813"/>
    <w:next w:val="812"/>
    <w:link w:val="812"/>
    <w:uiPriority w:val="39"/>
    <w:qFormat/>
    <w:pPr>
      <w:jc w:val="left"/>
      <w:spacing w:before="480" w:line="276" w:lineRule="auto"/>
      <w:widowControl/>
      <w:outlineLvl w:val="9"/>
    </w:pPr>
    <w:rPr>
      <w:rFonts w:ascii="Cambria" w:hAnsi="Cambria" w:eastAsia="宋体"/>
      <w:bCs/>
      <w:color w:val="365f91"/>
      <w:sz w:val="28"/>
      <w:szCs w:val="28"/>
    </w:rPr>
  </w:style>
  <w:style w:type="paragraph" w:styleId="952">
    <w:name w:val="图编号"/>
    <w:basedOn w:val="842"/>
    <w:next w:val="952"/>
    <w:link w:val="812"/>
    <w:qFormat/>
    <w:pPr>
      <w:ind w:firstLine="200"/>
      <w:jc w:val="center"/>
      <w:spacing w:after="0" w:line="360" w:lineRule="auto"/>
      <w:tabs>
        <w:tab w:val="left" w:pos="560" w:leader="none"/>
        <w:tab w:val="left" w:pos="4123" w:leader="none"/>
      </w:tabs>
    </w:pPr>
    <w:rPr>
      <w:b/>
      <w:sz w:val="28"/>
      <w:szCs w:val="28"/>
    </w:rPr>
  </w:style>
  <w:style w:type="paragraph" w:styleId="953">
    <w:name w:val="xl110"/>
    <w:basedOn w:val="812"/>
    <w:next w:val="953"/>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4">
    <w:name w:val="xl80"/>
    <w:basedOn w:val="812"/>
    <w:next w:val="954"/>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5">
    <w:name w:val="xl71"/>
    <w:basedOn w:val="812"/>
    <w:next w:val="955"/>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6">
    <w:name w:val="xl103"/>
    <w:basedOn w:val="812"/>
    <w:next w:val="956"/>
    <w:link w:val="81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7">
    <w:name w:val="表格内文字1"/>
    <w:basedOn w:val="812"/>
    <w:next w:val="957"/>
    <w:link w:val="812"/>
    <w:qFormat/>
    <w:pPr>
      <w:jc w:val="center"/>
      <w:spacing w:line="240" w:lineRule="exact"/>
    </w:pPr>
    <w:rPr>
      <w:spacing w:val="6"/>
      <w:sz w:val="28"/>
      <w:szCs w:val="21"/>
    </w:rPr>
  </w:style>
  <w:style w:type="paragraph" w:styleId="958">
    <w:name w:val="xl153"/>
    <w:basedOn w:val="812"/>
    <w:next w:val="958"/>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9">
    <w:name w:val="xl125"/>
    <w:basedOn w:val="812"/>
    <w:next w:val="959"/>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0">
    <w:name w:val="样式 正文文本缩进 2 + Times New Roman 首行缩进:  1.06 厘米 行距: 固定值 30 磅"/>
    <w:basedOn w:val="856"/>
    <w:next w:val="960"/>
    <w:link w:val="812"/>
    <w:qFormat/>
    <w:pPr>
      <w:ind w:firstLine="601"/>
      <w:spacing w:line="540" w:lineRule="exact"/>
    </w:pPr>
    <w:rPr>
      <w:rFonts w:ascii="Times New Roman" w:eastAsia="宋体"/>
      <w:sz w:val="28"/>
      <w:szCs w:val="28"/>
    </w:rPr>
  </w:style>
  <w:style w:type="paragraph" w:styleId="961">
    <w:name w:val="xl94"/>
    <w:basedOn w:val="812"/>
    <w:next w:val="961"/>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2">
    <w:name w:val="样式 首行缩进:  2 字符1"/>
    <w:basedOn w:val="812"/>
    <w:next w:val="962"/>
    <w:link w:val="812"/>
    <w:qFormat/>
    <w:pPr>
      <w:ind w:firstLine="200"/>
      <w:spacing w:line="312" w:lineRule="auto"/>
    </w:pPr>
    <w:rPr>
      <w:rFonts w:cs="宋体"/>
      <w:sz w:val="24"/>
    </w:rPr>
  </w:style>
  <w:style w:type="paragraph" w:styleId="963">
    <w:name w:val="xl143"/>
    <w:basedOn w:val="812"/>
    <w:next w:val="963"/>
    <w:link w:val="812"/>
    <w:qFormat/>
    <w:pPr>
      <w:jc w:val="left"/>
      <w:spacing w:before="100" w:beforeAutospacing="1" w:after="100" w:afterAutospacing="1"/>
      <w:widowControl/>
    </w:pPr>
    <w:rPr>
      <w:rFonts w:ascii="Courier" w:hAnsi="Courier" w:cs="宋体"/>
      <w:sz w:val="24"/>
    </w:rPr>
  </w:style>
  <w:style w:type="paragraph" w:styleId="964">
    <w:name w:val="xl86"/>
    <w:basedOn w:val="812"/>
    <w:next w:val="964"/>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65">
    <w:name w:val="TOC 标题11"/>
    <w:basedOn w:val="813"/>
    <w:next w:val="812"/>
    <w:link w:val="812"/>
    <w:qFormat/>
    <w:pPr>
      <w:jc w:val="left"/>
      <w:spacing w:before="480" w:line="276" w:lineRule="auto"/>
      <w:widowControl/>
      <w:outlineLvl w:val="9"/>
    </w:pPr>
    <w:rPr>
      <w:rFonts w:ascii="Cambria" w:hAnsi="Cambria" w:eastAsia="宋体"/>
      <w:bCs/>
      <w:color w:val="365f91"/>
      <w:sz w:val="28"/>
      <w:szCs w:val="28"/>
    </w:rPr>
  </w:style>
  <w:style w:type="paragraph" w:styleId="966">
    <w:name w:val="！表格"/>
    <w:basedOn w:val="812"/>
    <w:next w:val="966"/>
    <w:link w:val="812"/>
    <w:qFormat/>
    <w:pPr>
      <w:jc w:val="center"/>
    </w:pPr>
    <w:rPr>
      <w:rFonts w:eastAsia="Times New Roman"/>
      <w:sz w:val="24"/>
    </w:rPr>
  </w:style>
  <w:style w:type="paragraph" w:styleId="967">
    <w:name w:val="xl112"/>
    <w:basedOn w:val="812"/>
    <w:next w:val="967"/>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8">
    <w:name w:val="xl133"/>
    <w:basedOn w:val="812"/>
    <w:next w:val="968"/>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9">
    <w:name w:val="xl74"/>
    <w:basedOn w:val="812"/>
    <w:next w:val="969"/>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0">
    <w:name w:val="xl152"/>
    <w:basedOn w:val="812"/>
    <w:next w:val="970"/>
    <w:link w:val="812"/>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71">
    <w:name w:val="xl98"/>
    <w:basedOn w:val="812"/>
    <w:next w:val="971"/>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2">
    <w:name w:val="Char Char Char Char"/>
    <w:basedOn w:val="812"/>
    <w:next w:val="812"/>
    <w:link w:val="812"/>
    <w:qFormat/>
    <w:pPr>
      <w:ind w:firstLine="200"/>
      <w:jc w:val="left"/>
      <w:spacing w:line="360" w:lineRule="auto"/>
    </w:pPr>
    <w:rPr>
      <w:rFonts w:ascii="宋体" w:hAnsi="宋体" w:cs="宋体"/>
      <w:sz w:val="24"/>
    </w:rPr>
  </w:style>
  <w:style w:type="paragraph" w:styleId="973">
    <w:name w:val="xl88"/>
    <w:basedOn w:val="812"/>
    <w:next w:val="973"/>
    <w:link w:val="81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4">
    <w:name w:val="标题 31"/>
    <w:basedOn w:val="812"/>
    <w:next w:val="974"/>
    <w:link w:val="812"/>
    <w:qFormat/>
    <w:pPr>
      <w:ind w:left="120" w:firstLine="200"/>
      <w:jc w:val="left"/>
      <w:outlineLvl w:val="2"/>
    </w:pPr>
    <w:rPr>
      <w:rFonts w:ascii="宋体" w:cs="宋体"/>
      <w:b/>
      <w:bCs/>
      <w:sz w:val="24"/>
    </w:rPr>
  </w:style>
  <w:style w:type="paragraph" w:styleId="975">
    <w:name w:val="xl145"/>
    <w:basedOn w:val="812"/>
    <w:next w:val="975"/>
    <w:link w:val="812"/>
    <w:qFormat/>
    <w:pPr>
      <w:jc w:val="center"/>
      <w:spacing w:before="100" w:beforeAutospacing="1" w:after="100" w:afterAutospacing="1"/>
      <w:widowControl/>
    </w:pPr>
    <w:rPr>
      <w:rFonts w:ascii="Courier" w:hAnsi="Courier" w:cs="宋体"/>
      <w:sz w:val="24"/>
    </w:rPr>
  </w:style>
  <w:style w:type="paragraph" w:styleId="976">
    <w:name w:val="xl127"/>
    <w:basedOn w:val="812"/>
    <w:next w:val="976"/>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7">
    <w:name w:val="xl132"/>
    <w:basedOn w:val="812"/>
    <w:next w:val="977"/>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8">
    <w:name w:val="xl100"/>
    <w:basedOn w:val="812"/>
    <w:next w:val="978"/>
    <w:link w:val="812"/>
    <w:qFormat/>
    <w:pPr>
      <w:jc w:val="left"/>
      <w:spacing w:before="100" w:beforeAutospacing="1" w:after="100" w:afterAutospacing="1"/>
      <w:widowControl/>
    </w:pPr>
    <w:rPr>
      <w:rFonts w:ascii="Courier" w:hAnsi="Courier" w:cs="宋体"/>
      <w:b/>
      <w:bCs/>
      <w:sz w:val="24"/>
    </w:rPr>
  </w:style>
  <w:style w:type="paragraph" w:styleId="979">
    <w:name w:val="xl84"/>
    <w:basedOn w:val="812"/>
    <w:next w:val="979"/>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0">
    <w:name w:val="xl134"/>
    <w:basedOn w:val="812"/>
    <w:next w:val="980"/>
    <w:link w:val="81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name w:val="xl81"/>
    <w:basedOn w:val="812"/>
    <w:next w:val="981"/>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2">
    <w:name w:val="标题4"/>
    <w:basedOn w:val="812"/>
    <w:next w:val="982"/>
    <w:link w:val="812"/>
    <w:qFormat/>
    <w:pPr>
      <w:ind w:firstLine="532"/>
      <w:spacing w:line="360" w:lineRule="auto"/>
    </w:pPr>
    <w:rPr>
      <w:sz w:val="28"/>
      <w:szCs w:val="20"/>
    </w:rPr>
  </w:style>
  <w:style w:type="paragraph" w:styleId="983">
    <w:name w:val="xl144"/>
    <w:basedOn w:val="812"/>
    <w:next w:val="983"/>
    <w:link w:val="812"/>
    <w:qFormat/>
    <w:pPr>
      <w:jc w:val="left"/>
      <w:spacing w:before="100" w:beforeAutospacing="1" w:after="100" w:afterAutospacing="1"/>
      <w:widowControl/>
    </w:pPr>
    <w:rPr>
      <w:rFonts w:ascii="Courier" w:hAnsi="Courier" w:cs="宋体"/>
      <w:sz w:val="24"/>
    </w:rPr>
  </w:style>
  <w:style w:type="paragraph" w:styleId="984">
    <w:name w:val="xl123"/>
    <w:basedOn w:val="812"/>
    <w:next w:val="984"/>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5">
    <w:name w:val="xl116"/>
    <w:basedOn w:val="812"/>
    <w:next w:val="985"/>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6">
    <w:name w:val="表格文字"/>
    <w:basedOn w:val="812"/>
    <w:next w:val="851"/>
    <w:link w:val="812"/>
    <w:qFormat/>
    <w:pPr>
      <w:ind w:firstLine="200"/>
      <w:jc w:val="left"/>
    </w:pPr>
    <w:rPr>
      <w:rFonts w:ascii="宋体" w:hAnsi="Courier New"/>
      <w:szCs w:val="20"/>
    </w:rPr>
  </w:style>
  <w:style w:type="paragraph" w:styleId="987">
    <w:name w:val="xl91"/>
    <w:basedOn w:val="812"/>
    <w:next w:val="987"/>
    <w:link w:val="812"/>
    <w:qFormat/>
    <w:pPr>
      <w:jc w:val="left"/>
      <w:spacing w:before="100" w:beforeAutospacing="1" w:after="100" w:afterAutospacing="1"/>
      <w:widowControl/>
    </w:pPr>
    <w:rPr>
      <w:rFonts w:ascii="宋体" w:hAnsi="宋体" w:cs="宋体"/>
      <w:b/>
      <w:bCs/>
      <w:color w:val="ff0000"/>
      <w:sz w:val="20"/>
      <w:szCs w:val="20"/>
    </w:rPr>
  </w:style>
  <w:style w:type="paragraph" w:styleId="988">
    <w:name w:val="xl149"/>
    <w:basedOn w:val="812"/>
    <w:next w:val="988"/>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9">
    <w:name w:val="xl122"/>
    <w:basedOn w:val="812"/>
    <w:next w:val="989"/>
    <w:link w:val="81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0">
    <w:name w:val="xl120"/>
    <w:basedOn w:val="812"/>
    <w:next w:val="990"/>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1">
    <w:name w:val="无间隔1"/>
    <w:next w:val="991"/>
    <w:link w:val="812"/>
    <w:uiPriority w:val="1"/>
    <w:qFormat/>
    <w:pPr>
      <w:jc w:val="center"/>
      <w:spacing w:line="312" w:lineRule="exact"/>
      <w:widowControl w:val="off"/>
    </w:pPr>
    <w:rPr>
      <w:rFonts w:eastAsia="仿宋_GB2312"/>
      <w:sz w:val="21"/>
      <w:szCs w:val="24"/>
      <w:lang w:val="en-US" w:eastAsia="zh-CN" w:bidi="ar-SA"/>
    </w:rPr>
  </w:style>
  <w:style w:type="paragraph" w:styleId="992">
    <w:name w:val="Z小小节标题"/>
    <w:basedOn w:val="894"/>
    <w:next w:val="992"/>
    <w:link w:val="812"/>
    <w:qFormat/>
    <w:pPr>
      <w:ind w:left="1744" w:hanging="1080"/>
      <w:tabs>
        <w:tab w:val="left" w:pos="360" w:leader="none"/>
      </w:tabs>
      <w:outlineLvl w:val="3"/>
    </w:pPr>
    <w:rPr>
      <w:rFonts w:eastAsia="仿宋_GB2312"/>
    </w:rPr>
  </w:style>
  <w:style w:type="paragraph" w:styleId="993">
    <w:name w:val="xl155"/>
    <w:basedOn w:val="812"/>
    <w:next w:val="993"/>
    <w:link w:val="812"/>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994">
    <w:name w:val="xl119"/>
    <w:basedOn w:val="812"/>
    <w:next w:val="994"/>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name w:val="xl96"/>
    <w:basedOn w:val="812"/>
    <w:next w:val="995"/>
    <w:link w:val="812"/>
    <w:qFormat/>
    <w:pPr>
      <w:jc w:val="left"/>
      <w:spacing w:before="100" w:beforeAutospacing="1" w:after="100" w:afterAutospacing="1"/>
      <w:widowControl/>
    </w:pPr>
    <w:rPr>
      <w:rFonts w:ascii="宋体" w:hAnsi="宋体" w:cs="宋体"/>
      <w:color w:val="ff0000"/>
      <w:sz w:val="20"/>
      <w:szCs w:val="20"/>
    </w:rPr>
  </w:style>
  <w:style w:type="paragraph" w:styleId="996">
    <w:name w:val="xl126"/>
    <w:basedOn w:val="812"/>
    <w:next w:val="996"/>
    <w:link w:val="812"/>
    <w:qFormat/>
    <w:pPr>
      <w:jc w:val="left"/>
      <w:spacing w:before="100" w:beforeAutospacing="1" w:after="100" w:afterAutospacing="1"/>
      <w:widowControl/>
    </w:pPr>
    <w:rPr>
      <w:rFonts w:ascii="宋体" w:hAnsi="宋体" w:cs="宋体"/>
      <w:color w:val="000000"/>
      <w:sz w:val="20"/>
      <w:szCs w:val="20"/>
    </w:rPr>
  </w:style>
  <w:style w:type="paragraph" w:styleId="997">
    <w:name w:val="xl97"/>
    <w:basedOn w:val="812"/>
    <w:next w:val="997"/>
    <w:link w:val="81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8">
    <w:name w:val="Table Paragraph"/>
    <w:basedOn w:val="812"/>
    <w:next w:val="998"/>
    <w:link w:val="812"/>
    <w:uiPriority w:val="1"/>
    <w:qFormat/>
    <w:pPr>
      <w:ind w:firstLine="200"/>
      <w:jc w:val="left"/>
    </w:pPr>
    <w:rPr>
      <w:sz w:val="24"/>
    </w:rPr>
  </w:style>
  <w:style w:type="paragraph" w:styleId="999">
    <w:name w:val="xl121"/>
    <w:basedOn w:val="812"/>
    <w:next w:val="999"/>
    <w:link w:val="8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0">
    <w:name w:val="样式7"/>
    <w:basedOn w:val="812"/>
    <w:next w:val="1000"/>
    <w:link w:val="812"/>
    <w:pPr>
      <w:jc w:val="center"/>
    </w:pPr>
    <w:rPr>
      <w:sz w:val="18"/>
    </w:rPr>
  </w:style>
  <w:style w:type="paragraph" w:styleId="1001">
    <w:name w:val="样式 四号 黑色 行距: 1.5 倍行距1"/>
    <w:basedOn w:val="812"/>
    <w:next w:val="1001"/>
    <w:link w:val="812"/>
    <w:pPr>
      <w:ind w:firstLine="200"/>
      <w:jc w:val="left"/>
      <w:spacing w:line="360" w:lineRule="auto"/>
    </w:pPr>
    <w:rPr>
      <w:rFonts w:cs="宋体"/>
      <w:color w:val="000000"/>
      <w:sz w:val="24"/>
      <w:szCs w:val="20"/>
    </w:rPr>
  </w:style>
  <w:style w:type="paragraph" w:styleId="1002">
    <w:name w:val="xl148"/>
    <w:basedOn w:val="812"/>
    <w:next w:val="1002"/>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3">
    <w:name w:val="xl72"/>
    <w:basedOn w:val="812"/>
    <w:next w:val="1003"/>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4">
    <w:name w:val="font5"/>
    <w:basedOn w:val="812"/>
    <w:next w:val="1004"/>
    <w:link w:val="812"/>
    <w:pPr>
      <w:jc w:val="left"/>
      <w:spacing w:before="100" w:beforeAutospacing="1" w:after="100" w:afterAutospacing="1"/>
      <w:widowControl/>
    </w:pPr>
    <w:rPr>
      <w:rFonts w:ascii="宋体" w:hAnsi="宋体" w:cs="宋体"/>
      <w:sz w:val="18"/>
      <w:szCs w:val="18"/>
    </w:rPr>
  </w:style>
  <w:style w:type="paragraph" w:styleId="1005">
    <w:name w:val="样式 样式 四号 黑色 行距: 1.5 倍行距2 + 首行缩进:  2 字符"/>
    <w:basedOn w:val="812"/>
    <w:next w:val="1005"/>
    <w:link w:val="812"/>
    <w:pPr>
      <w:ind w:firstLine="446"/>
      <w:jc w:val="left"/>
      <w:spacing w:line="360" w:lineRule="auto"/>
    </w:pPr>
    <w:rPr>
      <w:rFonts w:cs="宋体"/>
      <w:color w:val="000000"/>
      <w:sz w:val="24"/>
      <w:szCs w:val="20"/>
    </w:rPr>
  </w:style>
  <w:style w:type="paragraph" w:styleId="1006">
    <w:name w:val="xl130"/>
    <w:basedOn w:val="812"/>
    <w:next w:val="1006"/>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name w:val="xl101"/>
    <w:basedOn w:val="812"/>
    <w:next w:val="1007"/>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8">
    <w:name w:val="列出段落1"/>
    <w:basedOn w:val="812"/>
    <w:next w:val="1008"/>
    <w:link w:val="812"/>
    <w:uiPriority w:val="34"/>
    <w:pPr>
      <w:ind w:firstLine="420"/>
      <w:jc w:val="left"/>
      <w:spacing w:line="360" w:lineRule="auto"/>
    </w:pPr>
    <w:rPr>
      <w:sz w:val="28"/>
    </w:rPr>
  </w:style>
  <w:style w:type="paragraph" w:styleId="1009">
    <w:name w:val="xl82"/>
    <w:basedOn w:val="812"/>
    <w:next w:val="1009"/>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0">
    <w:name w:val="表标题"/>
    <w:basedOn w:val="812"/>
    <w:next w:val="1010"/>
    <w:link w:val="812"/>
    <w:pPr>
      <w:ind w:firstLine="200"/>
      <w:jc w:val="left"/>
      <w:spacing w:line="360" w:lineRule="auto"/>
    </w:pPr>
    <w:rPr>
      <w:rFonts w:ascii="黑体" w:hAnsi="宋体" w:eastAsia="黑体"/>
      <w:sz w:val="28"/>
    </w:rPr>
  </w:style>
  <w:style w:type="paragraph" w:styleId="1011">
    <w:name w:val="xl108"/>
    <w:basedOn w:val="812"/>
    <w:next w:val="1011"/>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2">
    <w:name w:val="Default"/>
    <w:next w:val="1012"/>
    <w:link w:val="812"/>
    <w:qFormat/>
    <w:pPr>
      <w:spacing w:line="360" w:lineRule="auto"/>
      <w:widowControl w:val="off"/>
    </w:pPr>
    <w:rPr>
      <w:rFonts w:ascii="宋体" w:hAnsi="Calibri" w:cs="宋体"/>
      <w:color w:val="000000"/>
      <w:sz w:val="24"/>
      <w:szCs w:val="24"/>
      <w:lang w:val="en-US" w:eastAsia="zh-CN" w:bidi="ar-SA"/>
    </w:rPr>
  </w:style>
  <w:style w:type="paragraph" w:styleId="1013">
    <w:name w:val="xl136"/>
    <w:basedOn w:val="812"/>
    <w:next w:val="101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name w:val="reader-word-layer"/>
    <w:basedOn w:val="812"/>
    <w:next w:val="1014"/>
    <w:link w:val="812"/>
    <w:pPr>
      <w:jc w:val="left"/>
      <w:spacing w:before="100" w:beforeAutospacing="1" w:after="100" w:afterAutospacing="1" w:line="360" w:lineRule="auto"/>
      <w:widowControl/>
    </w:pPr>
    <w:rPr>
      <w:rFonts w:ascii="宋体" w:hAnsi="宋体" w:cs="宋体"/>
      <w:sz w:val="24"/>
    </w:rPr>
  </w:style>
  <w:style w:type="paragraph" w:styleId="1015">
    <w:name w:val="xl114"/>
    <w:basedOn w:val="812"/>
    <w:next w:val="1015"/>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6">
    <w:name w:val="xl77"/>
    <w:basedOn w:val="812"/>
    <w:next w:val="1016"/>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7">
    <w:name w:val="编号1"/>
    <w:basedOn w:val="812"/>
    <w:next w:val="1017"/>
    <w:link w:val="812"/>
    <w:pPr>
      <w:ind w:left="340" w:hanging="340"/>
      <w:spacing w:line="360" w:lineRule="auto"/>
      <w:tabs>
        <w:tab w:val="left" w:pos="360" w:leader="none"/>
      </w:tabs>
    </w:pPr>
    <w:rPr>
      <w:sz w:val="24"/>
      <w:szCs w:val="20"/>
    </w:rPr>
  </w:style>
  <w:style w:type="paragraph" w:styleId="1018">
    <w:name w:val="xl85"/>
    <w:basedOn w:val="812"/>
    <w:next w:val="1018"/>
    <w:link w:val="812"/>
    <w:pPr>
      <w:jc w:val="left"/>
      <w:spacing w:before="100" w:beforeAutospacing="1" w:after="100" w:afterAutospacing="1"/>
      <w:widowControl/>
    </w:pPr>
    <w:rPr>
      <w:rFonts w:ascii="宋体" w:hAnsi="宋体" w:cs="宋体"/>
      <w:b/>
      <w:bCs/>
      <w:sz w:val="20"/>
      <w:szCs w:val="20"/>
    </w:rPr>
  </w:style>
  <w:style w:type="paragraph" w:styleId="1019">
    <w:name w:val="xl24"/>
    <w:basedOn w:val="812"/>
    <w:next w:val="1019"/>
    <w:link w:val="812"/>
    <w:pPr>
      <w:jc w:val="center"/>
      <w:spacing w:before="100" w:beforeAutospacing="1" w:after="100" w:afterAutospacing="1"/>
      <w:widowControl/>
    </w:pPr>
    <w:rPr>
      <w:rFonts w:ascii="宋体" w:hAnsi="宋体"/>
      <w:sz w:val="24"/>
    </w:rPr>
  </w:style>
  <w:style w:type="paragraph" w:styleId="1020">
    <w:name w:val="xl54"/>
    <w:basedOn w:val="812"/>
    <w:next w:val="1020"/>
    <w:link w:val="812"/>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21">
    <w:name w:val="xl142"/>
    <w:basedOn w:val="812"/>
    <w:next w:val="1021"/>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2">
    <w:name w:val="xl117"/>
    <w:basedOn w:val="812"/>
    <w:next w:val="1022"/>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3">
    <w:name w:val="xl87"/>
    <w:basedOn w:val="812"/>
    <w:next w:val="102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4">
    <w:name w:val="W122"/>
    <w:basedOn w:val="813"/>
    <w:next w:val="1024"/>
    <w:link w:val="812"/>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25">
    <w:name w:val="xl83"/>
    <w:basedOn w:val="812"/>
    <w:next w:val="1025"/>
    <w:link w:val="8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6">
    <w:name w:val="xl70"/>
    <w:basedOn w:val="812"/>
    <w:next w:val="1026"/>
    <w:link w:val="812"/>
    <w:pPr>
      <w:jc w:val="left"/>
      <w:spacing w:before="100" w:beforeAutospacing="1" w:after="100" w:afterAutospacing="1"/>
      <w:widowControl/>
    </w:pPr>
    <w:rPr>
      <w:rFonts w:ascii="Courier" w:hAnsi="Courier" w:cs="宋体"/>
      <w:sz w:val="24"/>
    </w:rPr>
  </w:style>
  <w:style w:type="paragraph" w:styleId="1027">
    <w:name w:val="xl102"/>
    <w:basedOn w:val="812"/>
    <w:next w:val="1027"/>
    <w:link w:val="8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name w:val="xl73"/>
    <w:basedOn w:val="812"/>
    <w:next w:val="1028"/>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name w:val="xl104"/>
    <w:basedOn w:val="812"/>
    <w:next w:val="1029"/>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0">
    <w:name w:val="xl75"/>
    <w:basedOn w:val="812"/>
    <w:next w:val="1030"/>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1">
    <w:name w:val="xl76"/>
    <w:basedOn w:val="812"/>
    <w:next w:val="1031"/>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2">
    <w:name w:val="xl109"/>
    <w:basedOn w:val="812"/>
    <w:next w:val="1032"/>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3">
    <w:name w:val="xl78"/>
    <w:basedOn w:val="812"/>
    <w:next w:val="1033"/>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4">
    <w:name w:val="xl151"/>
    <w:basedOn w:val="812"/>
    <w:next w:val="1034"/>
    <w:link w:val="812"/>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35">
    <w:name w:val="xl89"/>
    <w:basedOn w:val="812"/>
    <w:next w:val="1035"/>
    <w:link w:val="8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6">
    <w:name w:val="xl90"/>
    <w:basedOn w:val="812"/>
    <w:next w:val="1036"/>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7">
    <w:name w:val="xl128"/>
    <w:basedOn w:val="812"/>
    <w:next w:val="1037"/>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8">
    <w:name w:val="xl92"/>
    <w:basedOn w:val="812"/>
    <w:next w:val="1038"/>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9">
    <w:name w:val="xl106"/>
    <w:basedOn w:val="812"/>
    <w:next w:val="1039"/>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0">
    <w:name w:val="xl129"/>
    <w:basedOn w:val="812"/>
    <w:next w:val="1040"/>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name w:val="xl99"/>
    <w:basedOn w:val="812"/>
    <w:next w:val="1041"/>
    <w:link w:val="8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name w:val="xl105"/>
    <w:basedOn w:val="812"/>
    <w:next w:val="1042"/>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3">
    <w:name w:val="xl111"/>
    <w:basedOn w:val="812"/>
    <w:next w:val="1043"/>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name w:val="xl141"/>
    <w:basedOn w:val="812"/>
    <w:next w:val="1044"/>
    <w:link w:val="8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5">
    <w:name w:val="xl115"/>
    <w:basedOn w:val="812"/>
    <w:next w:val="1045"/>
    <w:link w:val="8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6">
    <w:name w:val="xl146"/>
    <w:basedOn w:val="812"/>
    <w:next w:val="1046"/>
    <w:link w:val="812"/>
    <w:pPr>
      <w:jc w:val="left"/>
      <w:spacing w:before="100" w:beforeAutospacing="1" w:after="100" w:afterAutospacing="1"/>
      <w:widowControl/>
    </w:pPr>
    <w:rPr>
      <w:rFonts w:ascii="Courier" w:hAnsi="Courier" w:cs="宋体"/>
      <w:sz w:val="24"/>
    </w:rPr>
  </w:style>
  <w:style w:type="paragraph" w:styleId="1047">
    <w:name w:val="xl118"/>
    <w:basedOn w:val="812"/>
    <w:next w:val="1047"/>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8">
    <w:name w:val="xl137"/>
    <w:basedOn w:val="812"/>
    <w:next w:val="1048"/>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9">
    <w:name w:val="xl139"/>
    <w:basedOn w:val="812"/>
    <w:next w:val="1049"/>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0">
    <w:name w:val="三级标题"/>
    <w:basedOn w:val="815"/>
    <w:next w:val="812"/>
    <w:link w:val="812"/>
    <w:qFormat/>
    <w:pPr>
      <w:spacing w:before="0" w:after="0" w:line="240" w:lineRule="auto"/>
      <w:tabs>
        <w:tab w:val="left" w:pos="900" w:leader="none"/>
      </w:tabs>
    </w:pPr>
    <w:rPr>
      <w:rFonts w:eastAsia="黑体"/>
      <w:b w:val="0"/>
      <w:sz w:val="28"/>
      <w:szCs w:val="28"/>
    </w:rPr>
  </w:style>
  <w:style w:type="table" w:styleId="1051">
    <w:name w:val="Table Normal"/>
    <w:next w:val="1051"/>
    <w:link w:val="812"/>
    <w:uiPriority w:val="2"/>
    <w:unhideWhenUsed/>
    <w:qFormat/>
    <w:pPr>
      <w:spacing w:line="360" w:lineRule="auto"/>
      <w:widowControl w:val="off"/>
    </w:pPr>
    <w:rPr>
      <w:rFonts w:ascii="Calibri" w:hAnsi="Calibri"/>
      <w:sz w:val="22"/>
      <w:szCs w:val="22"/>
      <w:lang w:val="en-US" w:eastAsia="en-US" w:bidi="ar-SA"/>
    </w:rPr>
    <w:tblPr/>
  </w:style>
  <w:style w:type="paragraph" w:styleId="1052">
    <w:name w:val="普通(网站)1"/>
    <w:basedOn w:val="812"/>
    <w:next w:val="1052"/>
    <w:link w:val="812"/>
    <w:qFormat/>
    <w:pPr>
      <w:jc w:val="left"/>
      <w:spacing w:before="100" w:beforeAutospacing="1" w:after="100" w:afterAutospacing="1"/>
      <w:widowControl/>
    </w:pPr>
    <w:rPr>
      <w:rFonts w:ascii="宋体" w:hAnsi="宋体" w:cs="宋体"/>
      <w:sz w:val="24"/>
      <w:szCs w:val="20"/>
      <w:lang w:val="zh-CN" w:bidi="zh-CN"/>
    </w:rPr>
  </w:style>
  <w:style w:type="paragraph" w:styleId="1053">
    <w:name w:val="正文空2格  1."/>
    <w:basedOn w:val="812"/>
    <w:next w:val="1053"/>
    <w:link w:val="812"/>
    <w:pPr>
      <w:ind w:firstLine="200"/>
      <w:spacing w:line="360" w:lineRule="auto"/>
    </w:pPr>
    <w:rPr>
      <w:rFonts w:ascii="宋体" w:hAnsi="宋体" w:eastAsia="仿宋" w:cs="宋体"/>
      <w:sz w:val="28"/>
      <w:szCs w:val="20"/>
    </w:rPr>
  </w:style>
  <w:style w:type="paragraph" w:styleId="1054">
    <w:name w:val="段落"/>
    <w:basedOn w:val="812"/>
    <w:next w:val="1054"/>
    <w:link w:val="1055"/>
    <w:qFormat/>
    <w:pPr>
      <w:ind w:firstLine="200"/>
      <w:spacing w:line="360" w:lineRule="auto"/>
    </w:pPr>
    <w:rPr>
      <w:rFonts w:ascii="仿宋_GB2312" w:eastAsia="仿宋_GB2312"/>
      <w:sz w:val="24"/>
    </w:rPr>
  </w:style>
  <w:style w:type="character" w:styleId="1055">
    <w:name w:val="段落 Char"/>
    <w:next w:val="1055"/>
    <w:link w:val="1054"/>
    <w:qFormat/>
    <w:rPr>
      <w:rFonts w:ascii="仿宋_GB2312" w:eastAsia="仿宋_GB2312"/>
      <w:sz w:val="24"/>
      <w:szCs w:val="24"/>
    </w:rPr>
  </w:style>
  <w:style w:type="paragraph" w:styleId="1056">
    <w:name w:val="标题3"/>
    <w:basedOn w:val="815"/>
    <w:next w:val="1054"/>
    <w:link w:val="1057"/>
    <w:qFormat/>
    <w:pPr>
      <w:spacing w:before="100" w:after="100" w:line="415" w:lineRule="auto"/>
    </w:pPr>
    <w:rPr>
      <w:rFonts w:eastAsia="仿宋_GB2312"/>
      <w:sz w:val="24"/>
    </w:rPr>
  </w:style>
  <w:style w:type="character" w:styleId="1057">
    <w:name w:val="标题3 字符"/>
    <w:next w:val="1057"/>
    <w:link w:val="1056"/>
    <w:rPr>
      <w:rFonts w:eastAsia="仿宋_GB2312" w:cs="Times New Roman"/>
      <w:b/>
      <w:bCs/>
      <w:sz w:val="24"/>
      <w:szCs w:val="32"/>
    </w:rPr>
  </w:style>
  <w:style w:type="paragraph" w:styleId="1058">
    <w:name w:val="普通正文"/>
    <w:basedOn w:val="812"/>
    <w:next w:val="1058"/>
    <w:link w:val="812"/>
    <w:qFormat/>
    <w:pPr>
      <w:ind w:firstLine="480"/>
      <w:jc w:val="left"/>
      <w:spacing w:before="120" w:after="120" w:line="360" w:lineRule="auto"/>
    </w:pPr>
    <w:rPr>
      <w:rFonts w:ascii="Arial" w:hAnsi="Arial"/>
      <w:sz w:val="24"/>
    </w:rPr>
  </w:style>
  <w:style w:type="paragraph" w:styleId="1059">
    <w:name w:val="内容正文"/>
    <w:basedOn w:val="812"/>
    <w:next w:val="1059"/>
    <w:link w:val="812"/>
    <w:qFormat/>
    <w:pPr>
      <w:ind w:firstLine="480"/>
      <w:spacing w:line="360" w:lineRule="auto"/>
    </w:pPr>
    <w:rPr>
      <w:rFonts w:ascii="Calibri" w:hAnsi="Calibri"/>
      <w:sz w:val="28"/>
    </w:rPr>
  </w:style>
  <w:style w:type="paragraph" w:styleId="1060">
    <w:name w:val="列出段落2"/>
    <w:basedOn w:val="812"/>
    <w:next w:val="1060"/>
    <w:link w:val="812"/>
    <w:pPr>
      <w:ind w:firstLine="420"/>
    </w:pPr>
    <w:rPr>
      <w:rFonts w:ascii="Calibri" w:hAnsi="Calibri"/>
      <w:szCs w:val="22"/>
    </w:rPr>
  </w:style>
  <w:style w:type="character" w:styleId="1061">
    <w:name w:val="默认段落字体1"/>
    <w:next w:val="1061"/>
    <w:link w:val="812"/>
    <w:semiHidden/>
    <w:qFormat/>
  </w:style>
  <w:style w:type="character" w:styleId="1062">
    <w:name w:val="超链接1"/>
    <w:next w:val="1062"/>
    <w:link w:val="812"/>
    <w:qFormat/>
    <w:rPr>
      <w:rFonts w:ascii="Times New Roman" w:hAnsi="Times New Roman" w:eastAsia="宋体" w:cs="Times New Roman"/>
      <w:sz w:val="21"/>
      <w:szCs w:val="24"/>
      <w:lang w:val="en-US" w:eastAsia="zh-CN" w:bidi="ar-SA"/>
    </w:rPr>
  </w:style>
  <w:style w:type="paragraph" w:styleId="1063">
    <w:name w:val="页脚1"/>
    <w:basedOn w:val="915"/>
    <w:next w:val="1063"/>
    <w:link w:val="812"/>
    <w:qFormat/>
    <w:pPr>
      <w:spacing w:line="240" w:lineRule="auto"/>
      <w:tabs>
        <w:tab w:val="center" w:pos="4153" w:leader="none"/>
        <w:tab w:val="right" w:pos="8306" w:leader="none"/>
      </w:tabs>
    </w:pPr>
    <w:rPr>
      <w:sz w:val="18"/>
      <w:szCs w:val="18"/>
    </w:rPr>
  </w:style>
  <w:style w:type="character" w:styleId="1064">
    <w:name w:val="font21"/>
    <w:next w:val="1064"/>
    <w:link w:val="812"/>
    <w:qFormat/>
    <w:rPr>
      <w:rFonts w:hint="eastAsia" w:ascii="宋体" w:hAnsi="宋体" w:eastAsia="宋体" w:cs="宋体"/>
      <w:color w:val="000000"/>
      <w:sz w:val="24"/>
      <w:szCs w:val="24"/>
      <w:u w:val="none"/>
    </w:rPr>
  </w:style>
  <w:style w:type="character" w:styleId="1065">
    <w:name w:val="font31"/>
    <w:next w:val="1065"/>
    <w:link w:val="812"/>
    <w:qFormat/>
    <w:rPr>
      <w:rFonts w:ascii="Times New Roman" w:hAnsi="Times New Roman" w:cs="Times New Roman"/>
      <w:color w:val="000000"/>
      <w:sz w:val="24"/>
      <w:szCs w:val="24"/>
      <w:u w:val="none"/>
    </w:rPr>
  </w:style>
  <w:style w:type="paragraph" w:styleId="1066">
    <w:name w:val="font6"/>
    <w:basedOn w:val="812"/>
    <w:next w:val="1066"/>
    <w:link w:val="812"/>
    <w:pPr>
      <w:jc w:val="left"/>
      <w:spacing w:before="100" w:beforeAutospacing="1" w:after="100" w:afterAutospacing="1"/>
      <w:widowControl/>
    </w:pPr>
    <w:rPr>
      <w:rFonts w:ascii="宋体" w:hAnsi="宋体" w:cs="宋体"/>
      <w:color w:val="000000"/>
      <w:szCs w:val="21"/>
    </w:rPr>
  </w:style>
  <w:style w:type="paragraph" w:styleId="1067">
    <w:name w:val="xl65"/>
    <w:basedOn w:val="812"/>
    <w:next w:val="1067"/>
    <w:link w:val="8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068">
    <w:name w:val="xl66"/>
    <w:basedOn w:val="812"/>
    <w:next w:val="1068"/>
    <w:link w:val="8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69">
    <w:name w:val="xl67"/>
    <w:basedOn w:val="812"/>
    <w:next w:val="1069"/>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70">
    <w:name w:val="xl68"/>
    <w:basedOn w:val="812"/>
    <w:next w:val="1070"/>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71">
    <w:name w:val="xl69"/>
    <w:basedOn w:val="812"/>
    <w:next w:val="1071"/>
    <w:link w:val="81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072">
    <w:name w:val="未处理的提及"/>
    <w:next w:val="1072"/>
    <w:link w:val="812"/>
    <w:uiPriority w:val="99"/>
    <w:unhideWhenUsed/>
    <w:rPr>
      <w:color w:val="605e5c"/>
      <w:shd w:val="clear" w:color="auto" w:fill="e1dfdd"/>
    </w:rPr>
  </w:style>
  <w:style w:type="paragraph" w:styleId="1073">
    <w:name w:val=" Char Char Char Char"/>
    <w:basedOn w:val="812"/>
    <w:next w:val="1073"/>
    <w:link w:val="812"/>
  </w:style>
  <w:style w:type="paragraph" w:styleId="1074">
    <w:name w:val="正文仿宋"/>
    <w:basedOn w:val="812"/>
    <w:next w:val="1074"/>
    <w:link w:val="812"/>
    <w:qFormat/>
    <w:pPr>
      <w:ind w:firstLine="520"/>
      <w:spacing w:line="350" w:lineRule="exact"/>
    </w:pPr>
    <w:rPr>
      <w:rFonts w:eastAsia="方正仿宋_GB2312"/>
      <w:sz w:val="24"/>
      <w:lang w:val="zh-CN"/>
    </w:rPr>
  </w:style>
  <w:style w:type="paragraph" w:styleId="1075">
    <w:name w:val="小标题 第几章"/>
    <w:basedOn w:val="812"/>
    <w:next w:val="1075"/>
    <w:link w:val="812"/>
    <w:qFormat/>
    <w:pPr>
      <w:jc w:val="center"/>
      <w:spacing w:line="350" w:lineRule="exact"/>
    </w:pPr>
    <w:rPr>
      <w:rFonts w:hint="eastAsia" w:ascii="方正黑体简体" w:hAnsi="方正黑体简体" w:eastAsia="方正黑体简体" w:cs="方正黑体简体"/>
      <w:sz w:val="30"/>
      <w:szCs w:val="30"/>
      <w:lang w:val="zh-CN"/>
    </w:rPr>
  </w:style>
  <w:style w:type="character" w:styleId="1076" w:default="1">
    <w:name w:val="Default Paragraph Font"/>
    <w:uiPriority w:val="1"/>
    <w:semiHidden/>
    <w:unhideWhenUsed/>
  </w:style>
  <w:style w:type="numbering" w:styleId="1077" w:default="1">
    <w:name w:val="No List"/>
    <w:uiPriority w:val="99"/>
    <w:semiHidden/>
    <w:unhideWhenUsed/>
  </w:style>
  <w:style w:type="table" w:styleId="10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png"/><Relationship Id="rId9" Type="http://schemas.openxmlformats.org/officeDocument/2006/relationships/image" Target="media/image2.jpg"/><Relationship Id="rId10" Type="http://schemas.openxmlformats.org/officeDocument/2006/relationships/image" Target="media/image3.jpg"/><Relationship Id="rId11" Type="http://schemas.openxmlformats.org/officeDocument/2006/relationships/image" Target="media/image4.jpg"/><Relationship Id="rId12"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dc:title>
  <dc:creator>DB2</dc:creator>
  <cp:lastModifiedBy>吴小青</cp:lastModifiedBy>
  <cp:revision>7</cp:revision>
  <dcterms:created xsi:type="dcterms:W3CDTF">2024-12-12T05:18:00Z</dcterms:created>
  <dcterms:modified xsi:type="dcterms:W3CDTF">2025-11-21T06:43:48Z</dcterms:modified>
</cp:coreProperties>
</file>